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3D3" w:rsidRDefault="00FD13D3">
      <w:pPr>
        <w:spacing w:before="5"/>
      </w:pPr>
    </w:p>
    <w:p w:rsidR="00FD13D3" w:rsidRDefault="00FD13D3">
      <w:pPr>
        <w:ind w:left="204"/>
      </w:pPr>
    </w:p>
    <w:p w:rsidR="00FD13D3" w:rsidRDefault="00FD13D3"/>
    <w:p w:rsidR="00FD13D3" w:rsidRDefault="00D94FD8">
      <w:r>
        <w:rPr>
          <w:rFonts w:ascii="Arial" w:eastAsia="Arial" w:hAnsi="Arial" w:cs="Arial"/>
          <w:noProof/>
          <w:sz w:val="15"/>
          <w:szCs w:val="15"/>
        </w:rPr>
        <w:drawing>
          <wp:inline distT="0" distB="0" distL="0" distR="0">
            <wp:extent cx="1627636" cy="1688596"/>
            <wp:effectExtent l="0" t="0" r="0" b="0"/>
            <wp:docPr id="38" name="image2.png" descr="http://static.wixstatic.com/media/10941d_6e235b22e8f34e5d94ebd07309163f4a.png_srz_267_277_75_22_0.50_1.20_0.00_png_srz"/>
            <wp:cNvGraphicFramePr/>
            <a:graphic xmlns:a="http://schemas.openxmlformats.org/drawingml/2006/main">
              <a:graphicData uri="http://schemas.openxmlformats.org/drawingml/2006/picture">
                <pic:pic xmlns:pic="http://schemas.openxmlformats.org/drawingml/2006/picture">
                  <pic:nvPicPr>
                    <pic:cNvPr id="0" name="image2.png" descr="http://static.wixstatic.com/media/10941d_6e235b22e8f34e5d94ebd07309163f4a.png_srz_267_277_75_22_0.50_1.20_0.00_png_srz"/>
                    <pic:cNvPicPr preferRelativeResize="0"/>
                  </pic:nvPicPr>
                  <pic:blipFill>
                    <a:blip r:embed="rId8"/>
                    <a:srcRect/>
                    <a:stretch>
                      <a:fillRect/>
                    </a:stretch>
                  </pic:blipFill>
                  <pic:spPr>
                    <a:xfrm>
                      <a:off x="0" y="0"/>
                      <a:ext cx="1627636" cy="1688596"/>
                    </a:xfrm>
                    <a:prstGeom prst="rect">
                      <a:avLst/>
                    </a:prstGeom>
                    <a:ln/>
                  </pic:spPr>
                </pic:pic>
              </a:graphicData>
            </a:graphic>
          </wp:inline>
        </w:drawing>
      </w:r>
      <w:r>
        <w:rPr>
          <w:b/>
        </w:rPr>
        <w:tab/>
      </w:r>
      <w:r>
        <w:rPr>
          <w:b/>
          <w:noProof/>
        </w:rPr>
        <w:drawing>
          <wp:inline distT="114300" distB="114300" distL="114300" distR="114300">
            <wp:extent cx="2124075" cy="109537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4075" cy="1095375"/>
                    </a:xfrm>
                    <a:prstGeom prst="rect">
                      <a:avLst/>
                    </a:prstGeom>
                    <a:ln/>
                  </pic:spPr>
                </pic:pic>
              </a:graphicData>
            </a:graphic>
          </wp:inline>
        </w:drawing>
      </w:r>
    </w:p>
    <w:p w:rsidR="00FD13D3" w:rsidRDefault="00FD13D3"/>
    <w:p w:rsidR="00FD13D3" w:rsidRDefault="00FD13D3">
      <w:pPr>
        <w:spacing w:before="10"/>
      </w:pPr>
    </w:p>
    <w:p w:rsidR="00FD13D3" w:rsidRDefault="00FD13D3">
      <w:pPr>
        <w:spacing w:line="366" w:lineRule="auto"/>
        <w:rPr>
          <w:b/>
        </w:rPr>
      </w:pPr>
    </w:p>
    <w:p w:rsidR="00FD13D3" w:rsidRDefault="00D94FD8">
      <w:pPr>
        <w:spacing w:line="366" w:lineRule="auto"/>
        <w:jc w:val="center"/>
      </w:pPr>
      <w:r>
        <w:rPr>
          <w:b/>
        </w:rPr>
        <w:t>Invitation to Bid:</w:t>
      </w:r>
    </w:p>
    <w:p w:rsidR="00FD13D3" w:rsidRDefault="00D94FD8">
      <w:pPr>
        <w:spacing w:line="366" w:lineRule="auto"/>
        <w:ind w:left="720"/>
        <w:jc w:val="center"/>
      </w:pPr>
      <w:r>
        <w:t>Buena Vista Rancheria Government Building Construction</w:t>
      </w:r>
    </w:p>
    <w:p w:rsidR="00FD13D3" w:rsidRDefault="00D94FD8">
      <w:pPr>
        <w:spacing w:line="366" w:lineRule="auto"/>
        <w:jc w:val="center"/>
      </w:pPr>
      <w:r>
        <w:t>ITB # BVR_ 2009</w:t>
      </w:r>
    </w:p>
    <w:p w:rsidR="00FD13D3" w:rsidRDefault="00FD13D3"/>
    <w:p w:rsidR="00FD13D3" w:rsidRDefault="00FD13D3"/>
    <w:p w:rsidR="00FD13D3" w:rsidRDefault="00D94FD8">
      <w:pPr>
        <w:pStyle w:val="Heading1"/>
        <w:spacing w:before="219"/>
        <w:ind w:left="0" w:firstLine="0"/>
        <w:rPr>
          <w:b w:val="0"/>
          <w:u w:val="none"/>
        </w:rPr>
      </w:pPr>
      <w:r>
        <w:rPr>
          <w:u w:val="none"/>
        </w:rPr>
        <w:t>SECTION 1. GENERAL INFORMATION</w:t>
      </w:r>
    </w:p>
    <w:p w:rsidR="00FD13D3" w:rsidRDefault="00FD13D3">
      <w:pPr>
        <w:spacing w:before="5"/>
        <w:rPr>
          <w:b/>
        </w:rPr>
      </w:pPr>
    </w:p>
    <w:p w:rsidR="00FD13D3" w:rsidRDefault="00D94FD8">
      <w:pPr>
        <w:numPr>
          <w:ilvl w:val="1"/>
          <w:numId w:val="11"/>
        </w:numPr>
        <w:pBdr>
          <w:top w:val="nil"/>
          <w:left w:val="nil"/>
          <w:bottom w:val="nil"/>
          <w:right w:val="nil"/>
          <w:between w:val="nil"/>
        </w:pBdr>
        <w:tabs>
          <w:tab w:val="left" w:pos="520"/>
          <w:tab w:val="left" w:pos="819"/>
        </w:tabs>
        <w:rPr>
          <w:color w:val="000000"/>
          <w:u w:val="single"/>
        </w:rPr>
      </w:pPr>
      <w:r>
        <w:rPr>
          <w:color w:val="000000"/>
        </w:rPr>
        <w:t xml:space="preserve"> </w:t>
      </w:r>
      <w:r>
        <w:rPr>
          <w:color w:val="000000"/>
          <w:u w:val="single"/>
        </w:rPr>
        <w:t>Significant Dates:</w:t>
      </w:r>
    </w:p>
    <w:p w:rsidR="00FD13D3" w:rsidRDefault="00D94FD8">
      <w:pPr>
        <w:pBdr>
          <w:top w:val="nil"/>
          <w:left w:val="nil"/>
          <w:bottom w:val="nil"/>
          <w:right w:val="nil"/>
          <w:between w:val="nil"/>
        </w:pBdr>
        <w:tabs>
          <w:tab w:val="left" w:pos="3039"/>
        </w:tabs>
        <w:spacing w:before="4"/>
        <w:ind w:left="100"/>
        <w:rPr>
          <w:color w:val="000000"/>
        </w:rPr>
      </w:pPr>
      <w:r>
        <w:rPr>
          <w:color w:val="000000"/>
        </w:rPr>
        <w:t xml:space="preserve">       Posted Date:</w:t>
      </w:r>
      <w:r>
        <w:rPr>
          <w:color w:val="000000"/>
        </w:rPr>
        <w:tab/>
      </w:r>
      <w:r>
        <w:t>11/16/2020</w:t>
      </w:r>
    </w:p>
    <w:p w:rsidR="00FD13D3" w:rsidRDefault="00D94FD8">
      <w:pPr>
        <w:pBdr>
          <w:top w:val="nil"/>
          <w:left w:val="nil"/>
          <w:bottom w:val="nil"/>
          <w:right w:val="nil"/>
          <w:between w:val="nil"/>
        </w:pBdr>
        <w:tabs>
          <w:tab w:val="left" w:pos="2979"/>
        </w:tabs>
        <w:spacing w:before="8"/>
        <w:ind w:left="100"/>
      </w:pPr>
      <w:r>
        <w:rPr>
          <w:color w:val="000000"/>
        </w:rPr>
        <w:t xml:space="preserve">       Deadline for Questions:</w:t>
      </w:r>
      <w:r>
        <w:rPr>
          <w:color w:val="000000"/>
        </w:rPr>
        <w:tab/>
        <w:t xml:space="preserve"> 11/2</w:t>
      </w:r>
      <w:r w:rsidR="00E01C0D">
        <w:rPr>
          <w:color w:val="000000"/>
        </w:rPr>
        <w:t>5</w:t>
      </w:r>
      <w:r>
        <w:rPr>
          <w:color w:val="000000"/>
        </w:rPr>
        <w:t>/2020</w:t>
      </w:r>
      <w:r>
        <w:rPr>
          <w:color w:val="000000"/>
        </w:rPr>
        <w:br/>
        <w:t xml:space="preserve">       Closing Time and Date:</w:t>
      </w:r>
      <w:r>
        <w:rPr>
          <w:color w:val="000000"/>
        </w:rPr>
        <w:tab/>
        <w:t xml:space="preserve"> </w:t>
      </w:r>
      <w:r>
        <w:t>5:30pm PST on 11/30/2020</w:t>
      </w:r>
    </w:p>
    <w:p w:rsidR="001F4AE3" w:rsidRDefault="001F4AE3">
      <w:pPr>
        <w:pBdr>
          <w:top w:val="nil"/>
          <w:left w:val="nil"/>
          <w:bottom w:val="nil"/>
          <w:right w:val="nil"/>
          <w:between w:val="nil"/>
        </w:pBdr>
        <w:tabs>
          <w:tab w:val="left" w:pos="2979"/>
        </w:tabs>
        <w:spacing w:before="8"/>
        <w:ind w:left="100"/>
        <w:rPr>
          <w:color w:val="000000"/>
        </w:rPr>
      </w:pPr>
      <w:r>
        <w:t xml:space="preserve">       Bid Opening Date:            TBD</w:t>
      </w:r>
    </w:p>
    <w:p w:rsidR="00FD13D3" w:rsidRDefault="00FD13D3">
      <w:pPr>
        <w:pBdr>
          <w:top w:val="nil"/>
          <w:left w:val="nil"/>
          <w:bottom w:val="nil"/>
          <w:right w:val="nil"/>
          <w:between w:val="nil"/>
        </w:pBdr>
        <w:tabs>
          <w:tab w:val="left" w:pos="2979"/>
        </w:tabs>
        <w:spacing w:before="8"/>
        <w:ind w:left="100"/>
        <w:rPr>
          <w:color w:val="000000"/>
        </w:rPr>
      </w:pPr>
    </w:p>
    <w:p w:rsidR="00FD13D3" w:rsidRDefault="00FD13D3">
      <w:pPr>
        <w:spacing w:before="5"/>
      </w:pPr>
    </w:p>
    <w:p w:rsidR="00FD13D3" w:rsidRDefault="00D94FD8">
      <w:pPr>
        <w:pStyle w:val="Heading1"/>
        <w:numPr>
          <w:ilvl w:val="1"/>
          <w:numId w:val="11"/>
        </w:numPr>
        <w:tabs>
          <w:tab w:val="left" w:pos="520"/>
          <w:tab w:val="left" w:pos="819"/>
        </w:tabs>
        <w:rPr>
          <w:b w:val="0"/>
        </w:rPr>
      </w:pPr>
      <w:r>
        <w:rPr>
          <w:b w:val="0"/>
          <w:u w:val="none"/>
        </w:rPr>
        <w:t xml:space="preserve"> </w:t>
      </w:r>
      <w:r>
        <w:rPr>
          <w:b w:val="0"/>
        </w:rPr>
        <w:t>Description of Proposals Sought:</w:t>
      </w:r>
    </w:p>
    <w:p w:rsidR="00FD13D3" w:rsidRDefault="00D94FD8">
      <w:pPr>
        <w:widowControl w:val="0"/>
        <w:spacing w:line="248" w:lineRule="auto"/>
        <w:ind w:right="878"/>
      </w:pPr>
      <w:r>
        <w:t>The purpose of this proposal is to obtain the services of a general contracting firm or business, licensed in the State of California, to perform construction on a commercial building for the Buena Vista Rancheria of Me-Wuk Indians and its related enterprises in accordance with Tribal building codes. This RFP is for the construction of a 10,000 square foot government building located in Amador County, California.</w:t>
      </w:r>
    </w:p>
    <w:p w:rsidR="00FD13D3" w:rsidRDefault="00FD13D3">
      <w:pPr>
        <w:spacing w:line="246" w:lineRule="auto"/>
      </w:pPr>
    </w:p>
    <w:p w:rsidR="00FD13D3" w:rsidRDefault="00D94FD8">
      <w:pPr>
        <w:pStyle w:val="Heading1"/>
        <w:numPr>
          <w:ilvl w:val="1"/>
          <w:numId w:val="11"/>
        </w:numPr>
        <w:tabs>
          <w:tab w:val="left" w:pos="540"/>
          <w:tab w:val="left" w:pos="839"/>
        </w:tabs>
        <w:spacing w:before="40"/>
        <w:rPr>
          <w:b w:val="0"/>
          <w:u w:val="none"/>
        </w:rPr>
      </w:pPr>
      <w:r>
        <w:rPr>
          <w:b w:val="0"/>
          <w:u w:val="none"/>
        </w:rPr>
        <w:t xml:space="preserve"> </w:t>
      </w:r>
      <w:r>
        <w:rPr>
          <w:b w:val="0"/>
        </w:rPr>
        <w:t>About Buena Vista Rancheria Tribe:</w:t>
      </w:r>
    </w:p>
    <w:p w:rsidR="00FD13D3" w:rsidRDefault="00D94FD8">
      <w:pPr>
        <w:widowControl w:val="0"/>
        <w:ind w:right="-20"/>
      </w:pPr>
      <w:r>
        <w:t>The Buena Vista Rancheria of Me-Wuk Indians of California (Tribe) is a federally recognized Indian Tribe.  The Tribe has been listed by the Secretary of the Interior as such since 1985.  The Tribe currently has diversified facilities and land for development.</w:t>
      </w:r>
    </w:p>
    <w:p w:rsidR="00FD13D3" w:rsidRDefault="00D94FD8">
      <w:pPr>
        <w:pBdr>
          <w:top w:val="nil"/>
          <w:left w:val="nil"/>
          <w:bottom w:val="nil"/>
          <w:right w:val="nil"/>
          <w:between w:val="nil"/>
        </w:pBdr>
        <w:spacing w:before="4" w:line="246" w:lineRule="auto"/>
        <w:ind w:left="120" w:right="160"/>
        <w:rPr>
          <w:color w:val="000000"/>
        </w:rPr>
      </w:pPr>
      <w:r>
        <w:rPr>
          <w:color w:val="000000"/>
        </w:rPr>
        <w:t xml:space="preserve"> </w:t>
      </w:r>
    </w:p>
    <w:p w:rsidR="00FD13D3" w:rsidRDefault="00D94FD8">
      <w:pPr>
        <w:pStyle w:val="Heading1"/>
        <w:numPr>
          <w:ilvl w:val="1"/>
          <w:numId w:val="11"/>
        </w:numPr>
        <w:tabs>
          <w:tab w:val="left" w:pos="540"/>
          <w:tab w:val="left" w:pos="839"/>
        </w:tabs>
        <w:rPr>
          <w:b w:val="0"/>
        </w:rPr>
      </w:pPr>
      <w:r>
        <w:rPr>
          <w:b w:val="0"/>
          <w:u w:val="none"/>
        </w:rPr>
        <w:t xml:space="preserve"> </w:t>
      </w:r>
      <w:r>
        <w:rPr>
          <w:b w:val="0"/>
        </w:rPr>
        <w:t>Response Format:</w:t>
      </w:r>
    </w:p>
    <w:p w:rsidR="00FD13D3" w:rsidRDefault="00D94FD8">
      <w:pPr>
        <w:pBdr>
          <w:top w:val="nil"/>
          <w:left w:val="nil"/>
          <w:bottom w:val="nil"/>
          <w:right w:val="nil"/>
          <w:between w:val="nil"/>
        </w:pBdr>
        <w:spacing w:before="4" w:line="246" w:lineRule="auto"/>
        <w:ind w:left="120" w:right="225"/>
        <w:rPr>
          <w:color w:val="000000"/>
        </w:rPr>
      </w:pPr>
      <w:r>
        <w:rPr>
          <w:color w:val="000000"/>
        </w:rPr>
        <w:t xml:space="preserve">Proposals should be prepared simply, providing a straightforward and concise delineation of the Offerors approach and capabilities necessary to satisfy the criteria listed in Section 3. The proposal may </w:t>
      </w:r>
      <w:r>
        <w:rPr>
          <w:color w:val="000000"/>
        </w:rPr>
        <w:lastRenderedPageBreak/>
        <w:t xml:space="preserve">not be longer than </w:t>
      </w:r>
      <w:r>
        <w:t>25</w:t>
      </w:r>
      <w:r>
        <w:rPr>
          <w:color w:val="000000"/>
        </w:rPr>
        <w:t xml:space="preserve"> pages, single-spaced with no less than 12-point font. Emphasis in the proposals should be on completeness, clarity of content, and adherence to the presentation structure required by this RFP. Responders that deviate from the required format may be deemed non-responsive.</w:t>
      </w:r>
    </w:p>
    <w:p w:rsidR="00FD13D3" w:rsidRDefault="00FD13D3">
      <w:pPr>
        <w:spacing w:before="1"/>
      </w:pPr>
    </w:p>
    <w:p w:rsidR="00FD13D3" w:rsidRDefault="00D94FD8">
      <w:pPr>
        <w:pStyle w:val="Heading1"/>
        <w:numPr>
          <w:ilvl w:val="1"/>
          <w:numId w:val="11"/>
        </w:numPr>
        <w:tabs>
          <w:tab w:val="left" w:pos="540"/>
          <w:tab w:val="left" w:pos="839"/>
        </w:tabs>
        <w:rPr>
          <w:b w:val="0"/>
        </w:rPr>
      </w:pPr>
      <w:r>
        <w:rPr>
          <w:b w:val="0"/>
          <w:u w:val="none"/>
        </w:rPr>
        <w:t xml:space="preserve"> </w:t>
      </w:r>
      <w:r>
        <w:rPr>
          <w:b w:val="0"/>
        </w:rPr>
        <w:t>Completeness of Proposal</w:t>
      </w:r>
    </w:p>
    <w:p w:rsidR="00FD13D3" w:rsidRDefault="00D94FD8">
      <w:pPr>
        <w:pBdr>
          <w:top w:val="nil"/>
          <w:left w:val="nil"/>
          <w:bottom w:val="nil"/>
          <w:right w:val="nil"/>
          <w:between w:val="nil"/>
        </w:pBdr>
        <w:spacing w:before="4" w:line="246" w:lineRule="auto"/>
        <w:ind w:left="119" w:right="380"/>
        <w:rPr>
          <w:color w:val="000000"/>
        </w:rPr>
      </w:pPr>
      <w:r>
        <w:rPr>
          <w:color w:val="000000"/>
        </w:rPr>
        <w:t xml:space="preserve">The Offeror must submit a completed Proposal signed by </w:t>
      </w:r>
      <w:proofErr w:type="gramStart"/>
      <w:r>
        <w:rPr>
          <w:color w:val="000000"/>
        </w:rPr>
        <w:t>a</w:t>
      </w:r>
      <w:proofErr w:type="gramEnd"/>
      <w:r>
        <w:rPr>
          <w:color w:val="000000"/>
        </w:rPr>
        <w:t xml:space="preserve"> Offeror representative authorized to bind the proposing Offeror contractually. The Offeror must identify on the form any exceptions the Offeror takes to the RFP or declare that there are no exceptions taken.</w:t>
      </w:r>
      <w:r>
        <w:rPr>
          <w:color w:val="000000"/>
        </w:rPr>
        <w:br/>
      </w:r>
    </w:p>
    <w:p w:rsidR="00FD13D3" w:rsidRDefault="00D94FD8">
      <w:pPr>
        <w:pStyle w:val="Heading1"/>
        <w:numPr>
          <w:ilvl w:val="1"/>
          <w:numId w:val="11"/>
        </w:numPr>
        <w:tabs>
          <w:tab w:val="left" w:pos="540"/>
          <w:tab w:val="left" w:pos="839"/>
        </w:tabs>
        <w:rPr>
          <w:b w:val="0"/>
        </w:rPr>
      </w:pPr>
      <w:r>
        <w:rPr>
          <w:b w:val="0"/>
          <w:u w:val="none"/>
        </w:rPr>
        <w:t xml:space="preserve"> </w:t>
      </w:r>
      <w:r>
        <w:rPr>
          <w:b w:val="0"/>
        </w:rPr>
        <w:t>Response Date and Location</w:t>
      </w:r>
    </w:p>
    <w:p w:rsidR="00FD13D3" w:rsidRDefault="00D94FD8">
      <w:pPr>
        <w:pBdr>
          <w:top w:val="nil"/>
          <w:left w:val="nil"/>
          <w:bottom w:val="nil"/>
          <w:right w:val="nil"/>
          <w:between w:val="nil"/>
        </w:pBdr>
        <w:spacing w:before="4" w:line="246" w:lineRule="auto"/>
        <w:ind w:left="120" w:right="225"/>
      </w:pPr>
      <w:r>
        <w:rPr>
          <w:color w:val="000000"/>
        </w:rPr>
        <w:t xml:space="preserve">Proposals must be submitted no later than </w:t>
      </w:r>
      <w:r>
        <w:t>5:30pm PST on 11/30/2020</w:t>
      </w:r>
      <w:r>
        <w:rPr>
          <w:color w:val="000000"/>
        </w:rPr>
        <w:t xml:space="preserve">  Proposals shall be submitted </w:t>
      </w:r>
      <w:r>
        <w:t xml:space="preserve">via an online portal: </w:t>
      </w:r>
      <w:hyperlink r:id="rId10">
        <w:r>
          <w:rPr>
            <w:color w:val="1155CC"/>
            <w:u w:val="single"/>
          </w:rPr>
          <w:t>https://rfp.collective-strategies.com/buena-vista-tribe/bvr_2009</w:t>
        </w:r>
      </w:hyperlink>
      <w:r>
        <w:t xml:space="preserve">. </w:t>
      </w:r>
      <w:r>
        <w:rPr>
          <w:color w:val="000000"/>
        </w:rPr>
        <w:t xml:space="preserve"> All proposals and accompanying documentation will become the property of the Tribe and will not be returned. Offerors accept all risk of late delivery</w:t>
      </w:r>
      <w:r>
        <w:t>.</w:t>
      </w:r>
    </w:p>
    <w:p w:rsidR="00FD13D3" w:rsidRDefault="00FD13D3">
      <w:pPr>
        <w:pBdr>
          <w:top w:val="nil"/>
          <w:left w:val="nil"/>
          <w:bottom w:val="nil"/>
          <w:right w:val="nil"/>
          <w:between w:val="nil"/>
        </w:pBdr>
        <w:spacing w:before="4" w:line="246" w:lineRule="auto"/>
        <w:ind w:left="120" w:right="225"/>
      </w:pPr>
    </w:p>
    <w:p w:rsidR="00FD13D3" w:rsidRDefault="00D94FD8">
      <w:pPr>
        <w:pStyle w:val="Heading1"/>
        <w:numPr>
          <w:ilvl w:val="1"/>
          <w:numId w:val="11"/>
        </w:numPr>
        <w:tabs>
          <w:tab w:val="left" w:pos="540"/>
        </w:tabs>
        <w:rPr>
          <w:b w:val="0"/>
        </w:rPr>
      </w:pPr>
      <w:r>
        <w:rPr>
          <w:b w:val="0"/>
          <w:u w:val="none"/>
        </w:rPr>
        <w:t xml:space="preserve"> </w:t>
      </w:r>
      <w:r>
        <w:rPr>
          <w:b w:val="0"/>
        </w:rPr>
        <w:t>Offeror’s Cost to Develop Proposals</w:t>
      </w:r>
    </w:p>
    <w:p w:rsidR="00FD13D3" w:rsidRDefault="00D94FD8">
      <w:pPr>
        <w:pBdr>
          <w:top w:val="nil"/>
          <w:left w:val="nil"/>
          <w:bottom w:val="nil"/>
          <w:right w:val="nil"/>
          <w:between w:val="nil"/>
        </w:pBdr>
        <w:spacing w:before="4"/>
        <w:ind w:left="120"/>
        <w:rPr>
          <w:color w:val="000000"/>
        </w:rPr>
      </w:pPr>
      <w:r>
        <w:rPr>
          <w:color w:val="000000"/>
        </w:rPr>
        <w:t>Costs for developing proposals in response to the RFP are entirely the obligation of the Offeror and</w:t>
      </w:r>
    </w:p>
    <w:p w:rsidR="00FD13D3" w:rsidRDefault="00D94FD8">
      <w:pPr>
        <w:pBdr>
          <w:top w:val="nil"/>
          <w:left w:val="nil"/>
          <w:bottom w:val="nil"/>
          <w:right w:val="nil"/>
          <w:between w:val="nil"/>
        </w:pBdr>
        <w:spacing w:before="44"/>
        <w:ind w:left="100"/>
        <w:rPr>
          <w:color w:val="000000"/>
        </w:rPr>
      </w:pPr>
      <w:r>
        <w:rPr>
          <w:color w:val="000000"/>
        </w:rPr>
        <w:t xml:space="preserve">are </w:t>
      </w:r>
      <w:r>
        <w:t>not chargeable</w:t>
      </w:r>
      <w:r>
        <w:rPr>
          <w:color w:val="000000"/>
        </w:rPr>
        <w:t xml:space="preserve"> in any manner to the Tribe—no exceptions.</w:t>
      </w:r>
    </w:p>
    <w:p w:rsidR="00FD13D3" w:rsidRDefault="00FD13D3">
      <w:pPr>
        <w:pBdr>
          <w:top w:val="nil"/>
          <w:left w:val="nil"/>
          <w:bottom w:val="nil"/>
          <w:right w:val="nil"/>
          <w:between w:val="nil"/>
        </w:pBdr>
        <w:spacing w:before="44"/>
        <w:ind w:left="100"/>
        <w:rPr>
          <w:color w:val="000000"/>
        </w:rPr>
      </w:pPr>
    </w:p>
    <w:p w:rsidR="00FD13D3" w:rsidRDefault="00D94FD8">
      <w:pPr>
        <w:pStyle w:val="Heading1"/>
        <w:numPr>
          <w:ilvl w:val="1"/>
          <w:numId w:val="11"/>
        </w:numPr>
        <w:tabs>
          <w:tab w:val="left" w:pos="520"/>
          <w:tab w:val="left" w:pos="819"/>
        </w:tabs>
        <w:rPr>
          <w:b w:val="0"/>
        </w:rPr>
      </w:pPr>
      <w:r>
        <w:rPr>
          <w:b w:val="0"/>
          <w:u w:val="none"/>
        </w:rPr>
        <w:t xml:space="preserve"> </w:t>
      </w:r>
      <w:r>
        <w:rPr>
          <w:b w:val="0"/>
        </w:rPr>
        <w:t>Site Visitations</w:t>
      </w:r>
    </w:p>
    <w:p w:rsidR="00FD13D3" w:rsidRDefault="00D94FD8">
      <w:pPr>
        <w:pBdr>
          <w:top w:val="nil"/>
          <w:left w:val="nil"/>
          <w:bottom w:val="nil"/>
          <w:right w:val="nil"/>
          <w:between w:val="nil"/>
        </w:pBdr>
        <w:spacing w:before="4" w:line="246" w:lineRule="auto"/>
        <w:ind w:left="100" w:right="149"/>
        <w:rPr>
          <w:color w:val="000000"/>
        </w:rPr>
      </w:pPr>
      <w:r>
        <w:rPr>
          <w:color w:val="000000"/>
        </w:rPr>
        <w:t xml:space="preserve">A site visit is </w:t>
      </w:r>
      <w:r w:rsidR="00E01C0D">
        <w:rPr>
          <w:color w:val="000000"/>
        </w:rPr>
        <w:t>optional</w:t>
      </w:r>
      <w:r>
        <w:rPr>
          <w:color w:val="000000"/>
        </w:rPr>
        <w:t xml:space="preserve"> for this project. By submitting his/her proposal, the Offeror acknowledges that he/she has satisfied him/herself as to the nature of the work requested.</w:t>
      </w:r>
    </w:p>
    <w:p w:rsidR="00E01C0D" w:rsidRDefault="00E01C0D">
      <w:pPr>
        <w:pBdr>
          <w:top w:val="nil"/>
          <w:left w:val="nil"/>
          <w:bottom w:val="nil"/>
          <w:right w:val="nil"/>
          <w:between w:val="nil"/>
        </w:pBdr>
        <w:spacing w:before="4" w:line="246" w:lineRule="auto"/>
        <w:ind w:left="100" w:right="149"/>
        <w:rPr>
          <w:color w:val="000000"/>
        </w:rPr>
      </w:pPr>
    </w:p>
    <w:p w:rsidR="00E01C0D" w:rsidRDefault="00E01C0D">
      <w:pPr>
        <w:pBdr>
          <w:top w:val="nil"/>
          <w:left w:val="nil"/>
          <w:bottom w:val="nil"/>
          <w:right w:val="nil"/>
          <w:between w:val="nil"/>
        </w:pBdr>
        <w:spacing w:before="4" w:line="246" w:lineRule="auto"/>
        <w:ind w:left="100" w:right="149"/>
        <w:rPr>
          <w:color w:val="000000"/>
        </w:rPr>
      </w:pPr>
      <w:r>
        <w:rPr>
          <w:color w:val="000000"/>
        </w:rPr>
        <w:tab/>
      </w:r>
      <w:r w:rsidRPr="00E01C0D">
        <w:rPr>
          <w:b/>
          <w:bCs/>
          <w:color w:val="000000"/>
        </w:rPr>
        <w:t>Date</w:t>
      </w:r>
      <w:r>
        <w:rPr>
          <w:color w:val="000000"/>
        </w:rPr>
        <w:t>: Tuesday, November 24</w:t>
      </w:r>
      <w:r w:rsidRPr="00E01C0D">
        <w:rPr>
          <w:color w:val="000000"/>
          <w:vertAlign w:val="superscript"/>
        </w:rPr>
        <w:t>th</w:t>
      </w:r>
      <w:r>
        <w:rPr>
          <w:color w:val="000000"/>
        </w:rPr>
        <w:t>, 2020</w:t>
      </w:r>
    </w:p>
    <w:p w:rsidR="00E01C0D" w:rsidRDefault="00E01C0D">
      <w:pPr>
        <w:pBdr>
          <w:top w:val="nil"/>
          <w:left w:val="nil"/>
          <w:bottom w:val="nil"/>
          <w:right w:val="nil"/>
          <w:between w:val="nil"/>
        </w:pBdr>
        <w:spacing w:before="4" w:line="246" w:lineRule="auto"/>
        <w:ind w:left="100" w:right="149"/>
        <w:rPr>
          <w:color w:val="000000"/>
        </w:rPr>
      </w:pPr>
      <w:r>
        <w:rPr>
          <w:color w:val="000000"/>
        </w:rPr>
        <w:tab/>
      </w:r>
      <w:r w:rsidRPr="00E01C0D">
        <w:rPr>
          <w:b/>
          <w:bCs/>
          <w:color w:val="000000"/>
        </w:rPr>
        <w:t>Time</w:t>
      </w:r>
      <w:r>
        <w:rPr>
          <w:color w:val="000000"/>
        </w:rPr>
        <w:t>: 11:30 a.m. PST</w:t>
      </w:r>
    </w:p>
    <w:p w:rsidR="00E01C0D" w:rsidRPr="00E01C0D" w:rsidRDefault="00E01C0D" w:rsidP="00E01C0D">
      <w:r>
        <w:rPr>
          <w:color w:val="000000"/>
        </w:rPr>
        <w:tab/>
      </w:r>
      <w:r w:rsidRPr="00E01C0D">
        <w:rPr>
          <w:b/>
          <w:bCs/>
          <w:color w:val="000000"/>
        </w:rPr>
        <w:t xml:space="preserve">Location: </w:t>
      </w:r>
      <w:r w:rsidRPr="00E01C0D">
        <w:rPr>
          <w:color w:val="202124"/>
          <w:shd w:val="clear" w:color="auto" w:fill="FFFFFF"/>
        </w:rPr>
        <w:t xml:space="preserve">4640 Coal Mine Rd, Ione, CA </w:t>
      </w:r>
      <w:proofErr w:type="gramStart"/>
      <w:r w:rsidRPr="00E01C0D">
        <w:rPr>
          <w:color w:val="202124"/>
          <w:shd w:val="clear" w:color="auto" w:fill="FFFFFF"/>
        </w:rPr>
        <w:t>95640 ;</w:t>
      </w:r>
      <w:proofErr w:type="gramEnd"/>
      <w:r w:rsidRPr="00E01C0D">
        <w:rPr>
          <w:color w:val="202124"/>
          <w:shd w:val="clear" w:color="auto" w:fill="FFFFFF"/>
        </w:rPr>
        <w:t xml:space="preserve"> Meet outside of main front entrance</w:t>
      </w:r>
    </w:p>
    <w:p w:rsidR="00E01C0D" w:rsidRPr="00E01C0D" w:rsidRDefault="00E01C0D">
      <w:pPr>
        <w:pBdr>
          <w:top w:val="nil"/>
          <w:left w:val="nil"/>
          <w:bottom w:val="nil"/>
          <w:right w:val="nil"/>
          <w:between w:val="nil"/>
        </w:pBdr>
        <w:spacing w:before="4" w:line="246" w:lineRule="auto"/>
        <w:ind w:left="100" w:right="149"/>
        <w:rPr>
          <w:b/>
          <w:bCs/>
          <w:color w:val="000000"/>
        </w:rPr>
      </w:pPr>
      <w:r w:rsidRPr="00E01C0D">
        <w:rPr>
          <w:b/>
          <w:bCs/>
          <w:color w:val="000000"/>
        </w:rPr>
        <w:tab/>
        <w:t>Contact</w:t>
      </w:r>
      <w:r>
        <w:rPr>
          <w:b/>
          <w:bCs/>
          <w:color w:val="000000"/>
        </w:rPr>
        <w:t xml:space="preserve"> on Day of</w:t>
      </w:r>
      <w:r w:rsidRPr="00E01C0D">
        <w:rPr>
          <w:b/>
          <w:bCs/>
          <w:color w:val="000000"/>
        </w:rPr>
        <w:t xml:space="preserve">: </w:t>
      </w:r>
      <w:r w:rsidRPr="00E01C0D">
        <w:rPr>
          <w:color w:val="000000"/>
        </w:rPr>
        <w:t xml:space="preserve">Mike </w:t>
      </w:r>
      <w:proofErr w:type="spellStart"/>
      <w:r w:rsidRPr="00E01C0D">
        <w:rPr>
          <w:color w:val="000000"/>
        </w:rPr>
        <w:t>DeSpain</w:t>
      </w:r>
      <w:proofErr w:type="spellEnd"/>
      <w:r>
        <w:rPr>
          <w:color w:val="000000"/>
        </w:rPr>
        <w:t>; 916-952-0825</w:t>
      </w:r>
    </w:p>
    <w:p w:rsidR="00E01C0D" w:rsidRDefault="00E01C0D">
      <w:pPr>
        <w:pBdr>
          <w:top w:val="nil"/>
          <w:left w:val="nil"/>
          <w:bottom w:val="nil"/>
          <w:right w:val="nil"/>
          <w:between w:val="nil"/>
        </w:pBdr>
        <w:spacing w:before="4" w:line="246" w:lineRule="auto"/>
        <w:ind w:left="100" w:right="149"/>
        <w:rPr>
          <w:color w:val="000000"/>
        </w:rPr>
      </w:pPr>
      <w:r>
        <w:rPr>
          <w:color w:val="000000"/>
        </w:rPr>
        <w:tab/>
      </w:r>
      <w:r w:rsidRPr="00E01C0D">
        <w:rPr>
          <w:b/>
          <w:bCs/>
          <w:color w:val="000000"/>
        </w:rPr>
        <w:t>Instructions:</w:t>
      </w:r>
      <w:r>
        <w:rPr>
          <w:color w:val="000000"/>
        </w:rPr>
        <w:t xml:space="preserve"> Please confirm your attendance via email to : </w:t>
      </w:r>
      <w:hyperlink r:id="rId11" w:history="1">
        <w:r w:rsidRPr="00C12E38">
          <w:rPr>
            <w:rStyle w:val="Hyperlink"/>
          </w:rPr>
          <w:t>rfp@collective-strategies.com</w:t>
        </w:r>
      </w:hyperlink>
      <w:r>
        <w:rPr>
          <w:color w:val="000000"/>
        </w:rPr>
        <w:t xml:space="preserve"> by </w:t>
      </w:r>
      <w:r>
        <w:rPr>
          <w:color w:val="000000"/>
        </w:rPr>
        <w:tab/>
      </w:r>
      <w:r>
        <w:rPr>
          <w:color w:val="000000"/>
        </w:rPr>
        <w:tab/>
      </w:r>
      <w:r>
        <w:rPr>
          <w:color w:val="000000"/>
        </w:rPr>
        <w:tab/>
        <w:t xml:space="preserve">           Friday, November 20</w:t>
      </w:r>
      <w:r w:rsidRPr="00E01C0D">
        <w:rPr>
          <w:color w:val="000000"/>
          <w:vertAlign w:val="superscript"/>
        </w:rPr>
        <w:t>th</w:t>
      </w:r>
      <w:r>
        <w:rPr>
          <w:color w:val="000000"/>
        </w:rPr>
        <w:t>, 2020 at 5:30 p.m. PST.</w:t>
      </w:r>
    </w:p>
    <w:p w:rsidR="00E01C0D" w:rsidRPr="00E01C0D" w:rsidRDefault="00E01C0D">
      <w:pPr>
        <w:pBdr>
          <w:top w:val="nil"/>
          <w:left w:val="nil"/>
          <w:bottom w:val="nil"/>
          <w:right w:val="nil"/>
          <w:between w:val="nil"/>
        </w:pBdr>
        <w:spacing w:before="4" w:line="246" w:lineRule="auto"/>
        <w:ind w:left="100" w:right="149"/>
        <w:rPr>
          <w:b/>
          <w:bCs/>
          <w:color w:val="000000"/>
        </w:rPr>
      </w:pPr>
      <w:r>
        <w:rPr>
          <w:color w:val="000000"/>
        </w:rPr>
        <w:tab/>
      </w:r>
      <w:r w:rsidRPr="00E01C0D">
        <w:rPr>
          <w:b/>
          <w:bCs/>
          <w:color w:val="000000"/>
        </w:rPr>
        <w:t xml:space="preserve">Important Information: </w:t>
      </w:r>
    </w:p>
    <w:p w:rsidR="00E01C0D" w:rsidRDefault="00E01C0D" w:rsidP="00E01C0D">
      <w:pPr>
        <w:pStyle w:val="ListParagraph"/>
        <w:numPr>
          <w:ilvl w:val="0"/>
          <w:numId w:val="13"/>
        </w:numPr>
        <w:pBdr>
          <w:top w:val="nil"/>
          <w:left w:val="nil"/>
          <w:bottom w:val="nil"/>
          <w:right w:val="nil"/>
          <w:between w:val="nil"/>
        </w:pBdr>
        <w:spacing w:before="4" w:line="246" w:lineRule="auto"/>
        <w:ind w:right="149"/>
        <w:rPr>
          <w:color w:val="000000"/>
        </w:rPr>
      </w:pPr>
      <w:r>
        <w:rPr>
          <w:color w:val="000000"/>
        </w:rPr>
        <w:t>All COVID-19 Guidelines will be strictly adhered to during your visit</w:t>
      </w:r>
    </w:p>
    <w:p w:rsidR="00E01C0D" w:rsidRDefault="00E01C0D" w:rsidP="00E01C0D">
      <w:pPr>
        <w:pStyle w:val="ListParagraph"/>
        <w:numPr>
          <w:ilvl w:val="0"/>
          <w:numId w:val="13"/>
        </w:numPr>
        <w:pBdr>
          <w:top w:val="nil"/>
          <w:left w:val="nil"/>
          <w:bottom w:val="nil"/>
          <w:right w:val="nil"/>
          <w:between w:val="nil"/>
        </w:pBdr>
        <w:spacing w:before="4" w:line="246" w:lineRule="auto"/>
        <w:ind w:right="149"/>
        <w:rPr>
          <w:color w:val="000000"/>
        </w:rPr>
      </w:pPr>
      <w:r>
        <w:rPr>
          <w:color w:val="000000"/>
        </w:rPr>
        <w:t>All visitors must wear masks over their nose and mouth at all times.</w:t>
      </w:r>
    </w:p>
    <w:p w:rsidR="00E01C0D" w:rsidRDefault="00E01C0D" w:rsidP="00E01C0D">
      <w:pPr>
        <w:pStyle w:val="ListParagraph"/>
        <w:numPr>
          <w:ilvl w:val="0"/>
          <w:numId w:val="13"/>
        </w:numPr>
        <w:pBdr>
          <w:top w:val="nil"/>
          <w:left w:val="nil"/>
          <w:bottom w:val="nil"/>
          <w:right w:val="nil"/>
          <w:between w:val="nil"/>
        </w:pBdr>
        <w:spacing w:before="4" w:line="246" w:lineRule="auto"/>
        <w:ind w:right="149"/>
        <w:rPr>
          <w:color w:val="000000"/>
        </w:rPr>
      </w:pPr>
      <w:r>
        <w:rPr>
          <w:color w:val="000000"/>
        </w:rPr>
        <w:t>Visitors must keep social distance of at least 6 ft.</w:t>
      </w:r>
    </w:p>
    <w:p w:rsidR="00E01C0D" w:rsidRDefault="00E01C0D" w:rsidP="00E01C0D">
      <w:pPr>
        <w:pStyle w:val="ListParagraph"/>
        <w:numPr>
          <w:ilvl w:val="0"/>
          <w:numId w:val="13"/>
        </w:numPr>
        <w:pBdr>
          <w:top w:val="nil"/>
          <w:left w:val="nil"/>
          <w:bottom w:val="nil"/>
          <w:right w:val="nil"/>
          <w:between w:val="nil"/>
        </w:pBdr>
        <w:spacing w:before="4" w:line="246" w:lineRule="auto"/>
        <w:ind w:right="149"/>
        <w:rPr>
          <w:color w:val="000000"/>
        </w:rPr>
      </w:pPr>
      <w:r>
        <w:rPr>
          <w:color w:val="000000"/>
        </w:rPr>
        <w:t xml:space="preserve">If any visitor is displaying any COVID-19 symptoms or feels they have been exposed to the virus, they must notify the email listed above of their absence and remain at home. </w:t>
      </w:r>
    </w:p>
    <w:p w:rsidR="00E01C0D" w:rsidRPr="00E01C0D" w:rsidRDefault="00E01C0D" w:rsidP="00E01C0D">
      <w:pPr>
        <w:pStyle w:val="ListParagraph"/>
        <w:numPr>
          <w:ilvl w:val="0"/>
          <w:numId w:val="13"/>
        </w:numPr>
        <w:pBdr>
          <w:top w:val="nil"/>
          <w:left w:val="nil"/>
          <w:bottom w:val="nil"/>
          <w:right w:val="nil"/>
          <w:between w:val="nil"/>
        </w:pBdr>
        <w:spacing w:before="4" w:line="246" w:lineRule="auto"/>
        <w:ind w:right="149"/>
        <w:rPr>
          <w:color w:val="000000"/>
        </w:rPr>
      </w:pPr>
      <w:r>
        <w:rPr>
          <w:color w:val="000000"/>
        </w:rPr>
        <w:t>No more than 2 total persons from each prospective vendor will be permitted on the site visit.</w:t>
      </w:r>
    </w:p>
    <w:p w:rsidR="00FD13D3" w:rsidRDefault="00FD13D3"/>
    <w:p w:rsidR="00FD13D3" w:rsidRDefault="00FD13D3">
      <w:pPr>
        <w:spacing w:before="9"/>
      </w:pPr>
    </w:p>
    <w:p w:rsidR="00FD13D3" w:rsidRDefault="00D94FD8">
      <w:pPr>
        <w:pStyle w:val="Heading1"/>
        <w:ind w:left="100" w:firstLine="0"/>
        <w:rPr>
          <w:b w:val="0"/>
          <w:u w:val="none"/>
        </w:rPr>
      </w:pPr>
      <w:r>
        <w:rPr>
          <w:u w:val="none"/>
        </w:rPr>
        <w:t>SECTION 2.  TERMS AND CONDITIONS</w:t>
      </w:r>
    </w:p>
    <w:p w:rsidR="00FD13D3" w:rsidRDefault="00FD13D3">
      <w:pPr>
        <w:spacing w:before="5"/>
        <w:rPr>
          <w:b/>
        </w:rPr>
      </w:pPr>
    </w:p>
    <w:p w:rsidR="00FD13D3" w:rsidRDefault="00D94FD8">
      <w:pPr>
        <w:tabs>
          <w:tab w:val="left" w:pos="520"/>
          <w:tab w:val="left" w:pos="819"/>
        </w:tabs>
      </w:pPr>
      <w:r>
        <w:t xml:space="preserve">  </w:t>
      </w:r>
      <w:proofErr w:type="gramStart"/>
      <w:r>
        <w:t xml:space="preserve">2.1  </w:t>
      </w:r>
      <w:r>
        <w:rPr>
          <w:u w:val="single"/>
        </w:rPr>
        <w:t>Questions</w:t>
      </w:r>
      <w:proofErr w:type="gramEnd"/>
      <w:r>
        <w:rPr>
          <w:u w:val="single"/>
        </w:rPr>
        <w:t xml:space="preserve"> Regarding the RFP</w:t>
      </w:r>
    </w:p>
    <w:p w:rsidR="00FD13D3" w:rsidRDefault="00D94FD8">
      <w:pPr>
        <w:pBdr>
          <w:top w:val="nil"/>
          <w:left w:val="nil"/>
          <w:bottom w:val="nil"/>
          <w:right w:val="nil"/>
          <w:between w:val="nil"/>
        </w:pBdr>
        <w:spacing w:before="4" w:line="246" w:lineRule="auto"/>
        <w:ind w:left="100" w:right="231"/>
        <w:rPr>
          <w:color w:val="000000"/>
        </w:rPr>
      </w:pPr>
      <w:r>
        <w:rPr>
          <w:color w:val="000000"/>
        </w:rPr>
        <w:t xml:space="preserve">Requests for interpretation/clarification of this RFP must be </w:t>
      </w:r>
      <w:r w:rsidR="00E01C0D">
        <w:rPr>
          <w:color w:val="000000"/>
        </w:rPr>
        <w:t xml:space="preserve">submitted via the website’s Questions &amp; Answers section or </w:t>
      </w:r>
      <w:r>
        <w:rPr>
          <w:color w:val="000000"/>
        </w:rPr>
        <w:t>emailed to</w:t>
      </w:r>
      <w:hyperlink r:id="rId12">
        <w:r>
          <w:rPr>
            <w:color w:val="000000"/>
          </w:rPr>
          <w:t xml:space="preserve"> </w:t>
        </w:r>
      </w:hyperlink>
      <w:hyperlink r:id="rId13">
        <w:r>
          <w:rPr>
            <w:color w:val="1155CC"/>
            <w:u w:val="single"/>
          </w:rPr>
          <w:t>rfp</w:t>
        </w:r>
      </w:hyperlink>
      <w:hyperlink r:id="rId14">
        <w:r>
          <w:rPr>
            <w:color w:val="1155CC"/>
            <w:u w:val="single"/>
          </w:rPr>
          <w:t>@collective-strategies.com</w:t>
        </w:r>
      </w:hyperlink>
      <w:r>
        <w:t xml:space="preserve">. </w:t>
      </w:r>
      <w:r>
        <w:rPr>
          <w:color w:val="000000"/>
        </w:rPr>
        <w:t xml:space="preserve"> Unauthorized contact with other tribal employees regarding this RFP may result in disqualification. All oral communications will be </w:t>
      </w:r>
      <w:r>
        <w:rPr>
          <w:color w:val="000000"/>
        </w:rPr>
        <w:lastRenderedPageBreak/>
        <w:t xml:space="preserve">considered unofficial and non-binding </w:t>
      </w:r>
      <w:r>
        <w:t>to</w:t>
      </w:r>
      <w:r>
        <w:rPr>
          <w:color w:val="000000"/>
        </w:rPr>
        <w:t xml:space="preserve"> the Tribe.</w:t>
      </w:r>
      <w:r>
        <w:rPr>
          <w:color w:val="000000"/>
        </w:rPr>
        <w:br/>
      </w:r>
    </w:p>
    <w:p w:rsidR="00FD13D3" w:rsidRDefault="00D94FD8">
      <w:pPr>
        <w:pBdr>
          <w:top w:val="nil"/>
          <w:left w:val="nil"/>
          <w:bottom w:val="nil"/>
          <w:right w:val="nil"/>
          <w:between w:val="nil"/>
        </w:pBdr>
        <w:spacing w:line="246" w:lineRule="auto"/>
        <w:ind w:left="100" w:right="149"/>
        <w:rPr>
          <w:color w:val="000000"/>
        </w:rPr>
      </w:pPr>
      <w:r>
        <w:rPr>
          <w:color w:val="000000"/>
        </w:rPr>
        <w:t xml:space="preserve">All questions must be submitted no later than </w:t>
      </w:r>
      <w:r>
        <w:t>5:30pm PST on 11/23/2020.</w:t>
      </w:r>
      <w:r>
        <w:rPr>
          <w:color w:val="000000"/>
        </w:rPr>
        <w:t xml:space="preserve"> All responses will be posted on </w:t>
      </w:r>
      <w:hyperlink r:id="rId15">
        <w:r>
          <w:rPr>
            <w:color w:val="1155CC"/>
            <w:u w:val="single"/>
          </w:rPr>
          <w:t>https://rfp.collective-strategies.com/buena-vista-tribe/bvr_2009</w:t>
        </w:r>
      </w:hyperlink>
      <w:r>
        <w:rPr>
          <w:color w:val="000000"/>
        </w:rPr>
        <w:t xml:space="preserve"> no later than 5:30 p.m. PST within </w:t>
      </w:r>
      <w:r>
        <w:t>2</w:t>
      </w:r>
      <w:r>
        <w:rPr>
          <w:color w:val="000000"/>
        </w:rPr>
        <w:t xml:space="preserve"> business days after receipt of the question.</w:t>
      </w:r>
    </w:p>
    <w:p w:rsidR="00FD13D3" w:rsidRDefault="00FD13D3">
      <w:pPr>
        <w:spacing w:before="1"/>
      </w:pPr>
    </w:p>
    <w:p w:rsidR="00FD13D3" w:rsidRDefault="00D94FD8">
      <w:pPr>
        <w:pStyle w:val="Heading1"/>
        <w:numPr>
          <w:ilvl w:val="1"/>
          <w:numId w:val="3"/>
        </w:numPr>
        <w:tabs>
          <w:tab w:val="left" w:pos="520"/>
          <w:tab w:val="left" w:pos="819"/>
        </w:tabs>
        <w:rPr>
          <w:b w:val="0"/>
        </w:rPr>
      </w:pPr>
      <w:r>
        <w:rPr>
          <w:b w:val="0"/>
          <w:u w:val="none"/>
        </w:rPr>
        <w:t xml:space="preserve"> </w:t>
      </w:r>
      <w:r>
        <w:rPr>
          <w:b w:val="0"/>
        </w:rPr>
        <w:t>RFP Amendments</w:t>
      </w:r>
    </w:p>
    <w:p w:rsidR="00FD13D3" w:rsidRDefault="00D94FD8">
      <w:pPr>
        <w:pBdr>
          <w:top w:val="nil"/>
          <w:left w:val="nil"/>
          <w:bottom w:val="nil"/>
          <w:right w:val="nil"/>
          <w:between w:val="nil"/>
        </w:pBdr>
        <w:spacing w:before="4" w:line="246" w:lineRule="auto"/>
        <w:ind w:left="100" w:right="149"/>
        <w:rPr>
          <w:color w:val="000000"/>
        </w:rPr>
      </w:pPr>
      <w:r>
        <w:rPr>
          <w:color w:val="000000"/>
        </w:rPr>
        <w:t xml:space="preserve">The Tribe reserves the right to request any respondent clarify its proposal or to supply any additional material deemed necessary to assist in the evaluation of the proposal.  The Tribe reserves the right to change the RFP schedule or issue amendments to the RFP at any time. The Tribe also reserves the right to cancel or reissue the RFP. All such addenda will become part of the RFP. It is the Offeror’s responsibility to check the </w:t>
      </w:r>
      <w:r>
        <w:t xml:space="preserve">website </w:t>
      </w:r>
      <w:r>
        <w:rPr>
          <w:color w:val="000000"/>
        </w:rPr>
        <w:t xml:space="preserve"> </w:t>
      </w:r>
      <w:hyperlink r:id="rId16">
        <w:r>
          <w:rPr>
            <w:color w:val="1155CC"/>
            <w:u w:val="single"/>
          </w:rPr>
          <w:t>https://rfp.collective-strategies.com/buena-vista-tribe/bvr_2009</w:t>
        </w:r>
      </w:hyperlink>
      <w:r>
        <w:rPr>
          <w:color w:val="000000"/>
        </w:rPr>
        <w:t xml:space="preserve"> for the issuance of any amendments prior to submitting a proposal response.</w:t>
      </w:r>
    </w:p>
    <w:p w:rsidR="00FD13D3" w:rsidRDefault="00FD13D3">
      <w:pPr>
        <w:spacing w:before="1"/>
      </w:pPr>
    </w:p>
    <w:p w:rsidR="00FD13D3" w:rsidRDefault="00D94FD8">
      <w:pPr>
        <w:pStyle w:val="Heading1"/>
        <w:numPr>
          <w:ilvl w:val="1"/>
          <w:numId w:val="3"/>
        </w:numPr>
        <w:tabs>
          <w:tab w:val="left" w:pos="520"/>
          <w:tab w:val="left" w:pos="819"/>
        </w:tabs>
        <w:rPr>
          <w:b w:val="0"/>
        </w:rPr>
      </w:pPr>
      <w:r>
        <w:rPr>
          <w:b w:val="0"/>
          <w:u w:val="none"/>
        </w:rPr>
        <w:t xml:space="preserve"> </w:t>
      </w:r>
      <w:r>
        <w:rPr>
          <w:b w:val="0"/>
        </w:rPr>
        <w:t>Withdrawal of Proposal</w:t>
      </w:r>
    </w:p>
    <w:p w:rsidR="00FD13D3" w:rsidRDefault="00D94FD8">
      <w:pPr>
        <w:pBdr>
          <w:top w:val="nil"/>
          <w:left w:val="nil"/>
          <w:bottom w:val="nil"/>
          <w:right w:val="nil"/>
          <w:between w:val="nil"/>
        </w:pBdr>
        <w:spacing w:before="4" w:line="246" w:lineRule="auto"/>
        <w:ind w:left="100" w:right="149"/>
        <w:rPr>
          <w:color w:val="000000"/>
        </w:rPr>
      </w:pPr>
      <w:r>
        <w:rPr>
          <w:color w:val="000000"/>
        </w:rPr>
        <w:t>Provided notification is received in writing to the address provided in Section 1.6, proposals may be withdrawn at any time prior to the proposal response due date and time specified. Proposals cannot be changed or withdrawn after the time designated for receipt.</w:t>
      </w:r>
    </w:p>
    <w:p w:rsidR="00FD13D3" w:rsidRDefault="00FD13D3">
      <w:pPr>
        <w:spacing w:before="1"/>
      </w:pPr>
    </w:p>
    <w:p w:rsidR="00FD13D3" w:rsidRDefault="00D94FD8">
      <w:pPr>
        <w:pStyle w:val="Heading1"/>
        <w:numPr>
          <w:ilvl w:val="1"/>
          <w:numId w:val="3"/>
        </w:numPr>
        <w:tabs>
          <w:tab w:val="left" w:pos="520"/>
          <w:tab w:val="left" w:pos="819"/>
        </w:tabs>
        <w:rPr>
          <w:b w:val="0"/>
        </w:rPr>
      </w:pPr>
      <w:r>
        <w:rPr>
          <w:b w:val="0"/>
          <w:u w:val="none"/>
        </w:rPr>
        <w:t xml:space="preserve"> </w:t>
      </w:r>
      <w:r>
        <w:rPr>
          <w:b w:val="0"/>
        </w:rPr>
        <w:t>Rejection of Proposals</w:t>
      </w:r>
    </w:p>
    <w:p w:rsidR="00FD13D3" w:rsidRDefault="00D94FD8">
      <w:pPr>
        <w:pBdr>
          <w:top w:val="nil"/>
          <w:left w:val="nil"/>
          <w:bottom w:val="nil"/>
          <w:right w:val="nil"/>
          <w:between w:val="nil"/>
        </w:pBdr>
        <w:spacing w:before="4" w:line="246" w:lineRule="auto"/>
        <w:ind w:left="100" w:right="149"/>
        <w:rPr>
          <w:color w:val="000000"/>
        </w:rPr>
      </w:pPr>
      <w:r>
        <w:rPr>
          <w:color w:val="000000"/>
        </w:rPr>
        <w:t>The Tribe reserves the right to reject any or all proposals, to waive any minor informalities or irregularities contained in any proposal, and to accept any proposal deemed to be in the best interest of the Tribe.</w:t>
      </w:r>
      <w:r>
        <w:rPr>
          <w:color w:val="000000"/>
        </w:rPr>
        <w:br/>
      </w:r>
    </w:p>
    <w:p w:rsidR="00FD13D3" w:rsidRDefault="00D94FD8">
      <w:pPr>
        <w:pStyle w:val="Heading1"/>
        <w:numPr>
          <w:ilvl w:val="1"/>
          <w:numId w:val="3"/>
        </w:numPr>
        <w:tabs>
          <w:tab w:val="left" w:pos="520"/>
          <w:tab w:val="left" w:pos="819"/>
        </w:tabs>
        <w:rPr>
          <w:b w:val="0"/>
        </w:rPr>
      </w:pPr>
      <w:r>
        <w:rPr>
          <w:b w:val="0"/>
          <w:u w:val="none"/>
        </w:rPr>
        <w:t xml:space="preserve"> </w:t>
      </w:r>
      <w:r>
        <w:rPr>
          <w:b w:val="0"/>
        </w:rPr>
        <w:t>Proposal Validity Period</w:t>
      </w:r>
    </w:p>
    <w:p w:rsidR="00FD13D3" w:rsidRDefault="00D94FD8">
      <w:pPr>
        <w:pBdr>
          <w:top w:val="nil"/>
          <w:left w:val="nil"/>
          <w:bottom w:val="nil"/>
          <w:right w:val="nil"/>
          <w:between w:val="nil"/>
        </w:pBdr>
        <w:spacing w:before="4" w:line="246" w:lineRule="auto"/>
        <w:ind w:left="100" w:right="231"/>
        <w:rPr>
          <w:color w:val="000000"/>
        </w:rPr>
      </w:pPr>
      <w:r>
        <w:rPr>
          <w:color w:val="000000"/>
        </w:rPr>
        <w:t xml:space="preserve">Submission of a proposal will signify the Offeror’s agreement that its proposal and the content thereof are valid for 30 days following the proposal response deadline unless otherwise agreed to in writing by both parties. The proposal may become part of the Contract negotiated between the </w:t>
      </w:r>
      <w:r>
        <w:t>Buena Vista Rancheria</w:t>
      </w:r>
      <w:r>
        <w:rPr>
          <w:color w:val="000000"/>
        </w:rPr>
        <w:t xml:space="preserve"> Tribe and the successful Offeror.</w:t>
      </w:r>
    </w:p>
    <w:p w:rsidR="00FD13D3" w:rsidRDefault="00FD13D3">
      <w:pPr>
        <w:spacing w:before="1"/>
      </w:pPr>
    </w:p>
    <w:p w:rsidR="00FD13D3" w:rsidRDefault="00D94FD8">
      <w:pPr>
        <w:pStyle w:val="Heading1"/>
        <w:numPr>
          <w:ilvl w:val="1"/>
          <w:numId w:val="3"/>
        </w:numPr>
        <w:tabs>
          <w:tab w:val="left" w:pos="520"/>
          <w:tab w:val="left" w:pos="819"/>
        </w:tabs>
        <w:rPr>
          <w:b w:val="0"/>
        </w:rPr>
      </w:pPr>
      <w:r>
        <w:rPr>
          <w:b w:val="0"/>
          <w:u w:val="none"/>
        </w:rPr>
        <w:t xml:space="preserve"> </w:t>
      </w:r>
      <w:r>
        <w:rPr>
          <w:b w:val="0"/>
        </w:rPr>
        <w:t>Proposal Signatures</w:t>
      </w:r>
    </w:p>
    <w:p w:rsidR="00FD13D3" w:rsidRDefault="00D94FD8">
      <w:pPr>
        <w:pBdr>
          <w:top w:val="nil"/>
          <w:left w:val="nil"/>
          <w:bottom w:val="nil"/>
          <w:right w:val="nil"/>
          <w:between w:val="nil"/>
        </w:pBdr>
        <w:spacing w:before="4" w:line="246" w:lineRule="auto"/>
        <w:ind w:left="100" w:right="149"/>
        <w:rPr>
          <w:color w:val="000000"/>
        </w:rPr>
      </w:pPr>
      <w:r>
        <w:rPr>
          <w:color w:val="000000"/>
        </w:rPr>
        <w:t>An authorized representative of the Offeror must sign proposals, with the Offeror’s address and telephone information provided. Unsigned proposals will not be considered.</w:t>
      </w:r>
    </w:p>
    <w:p w:rsidR="00FD13D3" w:rsidRDefault="00FD13D3">
      <w:pPr>
        <w:spacing w:before="1"/>
      </w:pPr>
    </w:p>
    <w:p w:rsidR="00FD13D3" w:rsidRDefault="00D94FD8">
      <w:pPr>
        <w:pStyle w:val="Heading1"/>
        <w:numPr>
          <w:ilvl w:val="1"/>
          <w:numId w:val="3"/>
        </w:numPr>
        <w:tabs>
          <w:tab w:val="left" w:pos="520"/>
          <w:tab w:val="left" w:pos="819"/>
        </w:tabs>
        <w:rPr>
          <w:b w:val="0"/>
        </w:rPr>
      </w:pPr>
      <w:r>
        <w:rPr>
          <w:b w:val="0"/>
          <w:u w:val="none"/>
        </w:rPr>
        <w:t xml:space="preserve"> </w:t>
      </w:r>
      <w:r>
        <w:rPr>
          <w:b w:val="0"/>
        </w:rPr>
        <w:t>Insurance Requirements</w:t>
      </w:r>
    </w:p>
    <w:p w:rsidR="00FD13D3" w:rsidRDefault="00D94FD8">
      <w:pPr>
        <w:pStyle w:val="Heading1"/>
        <w:tabs>
          <w:tab w:val="left" w:pos="520"/>
          <w:tab w:val="left" w:pos="819"/>
        </w:tabs>
        <w:ind w:left="120" w:firstLine="0"/>
        <w:rPr>
          <w:b w:val="0"/>
          <w:u w:val="none"/>
        </w:rPr>
      </w:pPr>
      <w:r>
        <w:rPr>
          <w:b w:val="0"/>
          <w:u w:val="none"/>
        </w:rPr>
        <w:t>The selected Offeror shall procure and maintain for the duration of its Contract awarded pursuant to this RFP insurance against claims for injuries or damages to property, which may arise from or in connection with the performance of the work by the Offeror, his agents, representatives, employees or Subcontractors.  The Offeror shall pay the cost of such insurance.  Insurance shall meet or exceed the following unless otherwise approved by the Buena Vista Rancheria Tribe.</w:t>
      </w:r>
    </w:p>
    <w:p w:rsidR="00FD13D3" w:rsidRDefault="00D94FD8">
      <w:pPr>
        <w:numPr>
          <w:ilvl w:val="0"/>
          <w:numId w:val="4"/>
        </w:numPr>
        <w:pBdr>
          <w:top w:val="nil"/>
          <w:left w:val="nil"/>
          <w:bottom w:val="nil"/>
          <w:right w:val="nil"/>
          <w:between w:val="nil"/>
        </w:pBdr>
        <w:tabs>
          <w:tab w:val="left" w:pos="840"/>
        </w:tabs>
        <w:rPr>
          <w:color w:val="000000"/>
        </w:rPr>
      </w:pPr>
      <w:r>
        <w:rPr>
          <w:color w:val="000000"/>
        </w:rPr>
        <w:t xml:space="preserve">Minimum Insurance </w:t>
      </w:r>
      <w:r>
        <w:t>of 2,000,000</w:t>
      </w:r>
    </w:p>
    <w:p w:rsidR="00FD13D3" w:rsidRDefault="00D94FD8">
      <w:pPr>
        <w:numPr>
          <w:ilvl w:val="1"/>
          <w:numId w:val="4"/>
        </w:numPr>
        <w:pBdr>
          <w:top w:val="nil"/>
          <w:left w:val="nil"/>
          <w:bottom w:val="nil"/>
          <w:right w:val="nil"/>
          <w:between w:val="nil"/>
        </w:pBdr>
        <w:tabs>
          <w:tab w:val="left" w:pos="1560"/>
        </w:tabs>
        <w:spacing w:before="8" w:line="246" w:lineRule="auto"/>
        <w:ind w:right="1070"/>
        <w:rPr>
          <w:color w:val="000000"/>
        </w:rPr>
      </w:pPr>
      <w:r>
        <w:rPr>
          <w:color w:val="000000"/>
        </w:rPr>
        <w:t>Commercial General Liability coverage with limits not less than $</w:t>
      </w:r>
      <w:r>
        <w:t>2</w:t>
      </w:r>
      <w:r>
        <w:rPr>
          <w:color w:val="000000"/>
        </w:rPr>
        <w:t>,000</w:t>
      </w:r>
      <w:r>
        <w:t>,</w:t>
      </w:r>
      <w:r>
        <w:rPr>
          <w:color w:val="000000"/>
        </w:rPr>
        <w:t>000 per occurrence / $2,000,000 annual aggregate.</w:t>
      </w:r>
    </w:p>
    <w:p w:rsidR="00FD13D3" w:rsidRDefault="00D94FD8">
      <w:pPr>
        <w:numPr>
          <w:ilvl w:val="1"/>
          <w:numId w:val="4"/>
        </w:numPr>
        <w:pBdr>
          <w:top w:val="nil"/>
          <w:left w:val="nil"/>
          <w:bottom w:val="nil"/>
          <w:right w:val="nil"/>
          <w:between w:val="nil"/>
        </w:pBdr>
        <w:tabs>
          <w:tab w:val="left" w:pos="1560"/>
        </w:tabs>
        <w:spacing w:line="246" w:lineRule="auto"/>
        <w:ind w:right="165"/>
        <w:rPr>
          <w:color w:val="000000"/>
        </w:rPr>
      </w:pPr>
      <w:r>
        <w:rPr>
          <w:color w:val="000000"/>
        </w:rPr>
        <w:t>Business Automobile Liability coverage with limits not less than $1,000,000 per accident for any auto.</w:t>
      </w:r>
    </w:p>
    <w:p w:rsidR="00FD13D3" w:rsidRDefault="00D94FD8">
      <w:pPr>
        <w:numPr>
          <w:ilvl w:val="1"/>
          <w:numId w:val="4"/>
        </w:numPr>
        <w:pBdr>
          <w:top w:val="nil"/>
          <w:left w:val="nil"/>
          <w:bottom w:val="nil"/>
          <w:right w:val="nil"/>
          <w:between w:val="nil"/>
        </w:pBdr>
        <w:tabs>
          <w:tab w:val="left" w:pos="1560"/>
        </w:tabs>
        <w:spacing w:line="246" w:lineRule="auto"/>
        <w:ind w:right="553"/>
        <w:rPr>
          <w:color w:val="000000"/>
        </w:rPr>
      </w:pPr>
      <w:r>
        <w:rPr>
          <w:color w:val="000000"/>
        </w:rPr>
        <w:t>Worker’s Compensation coverage as required</w:t>
      </w:r>
      <w:r>
        <w:t>.</w:t>
      </w:r>
    </w:p>
    <w:p w:rsidR="00FD13D3" w:rsidRDefault="00D94FD8">
      <w:pPr>
        <w:numPr>
          <w:ilvl w:val="0"/>
          <w:numId w:val="4"/>
        </w:numPr>
        <w:pBdr>
          <w:top w:val="nil"/>
          <w:left w:val="nil"/>
          <w:bottom w:val="nil"/>
          <w:right w:val="nil"/>
          <w:between w:val="nil"/>
        </w:pBdr>
        <w:tabs>
          <w:tab w:val="left" w:pos="840"/>
        </w:tabs>
        <w:rPr>
          <w:color w:val="000000"/>
        </w:rPr>
      </w:pPr>
      <w:r>
        <w:rPr>
          <w:color w:val="000000"/>
        </w:rPr>
        <w:t>Self-Insured Retentions</w:t>
      </w:r>
    </w:p>
    <w:p w:rsidR="00FD13D3" w:rsidRDefault="00D94FD8">
      <w:pPr>
        <w:pBdr>
          <w:top w:val="nil"/>
          <w:left w:val="nil"/>
          <w:bottom w:val="nil"/>
          <w:right w:val="nil"/>
          <w:between w:val="nil"/>
        </w:pBdr>
        <w:spacing w:before="8"/>
        <w:ind w:left="839" w:right="323"/>
        <w:rPr>
          <w:color w:val="000000"/>
        </w:rPr>
      </w:pPr>
      <w:r>
        <w:rPr>
          <w:color w:val="000000"/>
        </w:rPr>
        <w:lastRenderedPageBreak/>
        <w:t xml:space="preserve">Self-insured </w:t>
      </w:r>
      <w:r>
        <w:t>retention</w:t>
      </w:r>
      <w:r>
        <w:rPr>
          <w:color w:val="000000"/>
        </w:rPr>
        <w:t xml:space="preserve"> must be declared to and approved in writing by the </w:t>
      </w:r>
      <w:r>
        <w:t>Buena Vista Rancheria</w:t>
      </w:r>
      <w:r>
        <w:rPr>
          <w:color w:val="000000"/>
        </w:rPr>
        <w:t xml:space="preserve"> Tribe.</w:t>
      </w:r>
    </w:p>
    <w:p w:rsidR="00FD13D3" w:rsidRDefault="00D94FD8">
      <w:pPr>
        <w:numPr>
          <w:ilvl w:val="0"/>
          <w:numId w:val="4"/>
        </w:numPr>
        <w:pBdr>
          <w:top w:val="nil"/>
          <w:left w:val="nil"/>
          <w:bottom w:val="nil"/>
          <w:right w:val="nil"/>
          <w:between w:val="nil"/>
        </w:pBdr>
        <w:tabs>
          <w:tab w:val="left" w:pos="841"/>
        </w:tabs>
        <w:spacing w:before="8"/>
        <w:rPr>
          <w:color w:val="000000"/>
        </w:rPr>
      </w:pPr>
      <w:r>
        <w:rPr>
          <w:color w:val="000000"/>
        </w:rPr>
        <w:t>Other Provisions</w:t>
      </w:r>
    </w:p>
    <w:p w:rsidR="00FD13D3" w:rsidRDefault="00D94FD8">
      <w:pPr>
        <w:pBdr>
          <w:top w:val="nil"/>
          <w:left w:val="nil"/>
          <w:bottom w:val="nil"/>
          <w:right w:val="nil"/>
          <w:between w:val="nil"/>
        </w:pBdr>
        <w:spacing w:before="8"/>
        <w:ind w:left="840"/>
        <w:rPr>
          <w:color w:val="000000"/>
        </w:rPr>
      </w:pPr>
      <w:r>
        <w:rPr>
          <w:color w:val="000000"/>
        </w:rPr>
        <w:t>Commercial General Liability policies shall be endorsed to:</w:t>
      </w:r>
    </w:p>
    <w:p w:rsidR="00FD13D3" w:rsidRDefault="00D94FD8">
      <w:pPr>
        <w:numPr>
          <w:ilvl w:val="1"/>
          <w:numId w:val="4"/>
        </w:numPr>
        <w:pBdr>
          <w:top w:val="nil"/>
          <w:left w:val="nil"/>
          <w:bottom w:val="nil"/>
          <w:right w:val="nil"/>
          <w:between w:val="nil"/>
        </w:pBdr>
        <w:tabs>
          <w:tab w:val="left" w:pos="1561"/>
        </w:tabs>
        <w:spacing w:before="8"/>
        <w:rPr>
          <w:color w:val="000000"/>
        </w:rPr>
      </w:pPr>
      <w:r>
        <w:rPr>
          <w:color w:val="000000"/>
        </w:rPr>
        <w:t xml:space="preserve">Include the </w:t>
      </w:r>
      <w:r>
        <w:t>Buena Vista Rancheria</w:t>
      </w:r>
      <w:r>
        <w:rPr>
          <w:color w:val="000000"/>
        </w:rPr>
        <w:t xml:space="preserve"> Tribe, its officials, employees and volunteers as additional insured.</w:t>
      </w:r>
    </w:p>
    <w:p w:rsidR="00FD13D3" w:rsidRDefault="00D94FD8">
      <w:pPr>
        <w:numPr>
          <w:ilvl w:val="1"/>
          <w:numId w:val="4"/>
        </w:numPr>
        <w:pBdr>
          <w:top w:val="nil"/>
          <w:left w:val="nil"/>
          <w:bottom w:val="nil"/>
          <w:right w:val="nil"/>
          <w:between w:val="nil"/>
        </w:pBdr>
        <w:tabs>
          <w:tab w:val="left" w:pos="1561"/>
        </w:tabs>
        <w:spacing w:before="8" w:line="246" w:lineRule="auto"/>
        <w:ind w:right="343"/>
        <w:rPr>
          <w:color w:val="000000"/>
        </w:rPr>
      </w:pPr>
      <w:r>
        <w:rPr>
          <w:color w:val="000000"/>
        </w:rPr>
        <w:t xml:space="preserve">Provide that such insurance shall be primary as respects any insurance or self-insurance maintained by the </w:t>
      </w:r>
      <w:r>
        <w:t>Buena Vista Rancheria</w:t>
      </w:r>
      <w:r>
        <w:rPr>
          <w:color w:val="000000"/>
        </w:rPr>
        <w:t xml:space="preserve"> Tribe.</w:t>
      </w:r>
    </w:p>
    <w:p w:rsidR="00FD13D3" w:rsidRDefault="00D94FD8">
      <w:pPr>
        <w:numPr>
          <w:ilvl w:val="1"/>
          <w:numId w:val="4"/>
        </w:numPr>
        <w:pBdr>
          <w:top w:val="nil"/>
          <w:left w:val="nil"/>
          <w:bottom w:val="nil"/>
          <w:right w:val="nil"/>
          <w:between w:val="nil"/>
        </w:pBdr>
        <w:tabs>
          <w:tab w:val="left" w:pos="1561"/>
        </w:tabs>
        <w:rPr>
          <w:color w:val="000000"/>
        </w:rPr>
      </w:pPr>
      <w:r>
        <w:rPr>
          <w:color w:val="000000"/>
        </w:rPr>
        <w:t>Each insurance policy shall provide that coverage shall not be canceled except after thirty</w:t>
      </w:r>
    </w:p>
    <w:p w:rsidR="00FD13D3" w:rsidRDefault="00D94FD8">
      <w:pPr>
        <w:pBdr>
          <w:top w:val="nil"/>
          <w:left w:val="nil"/>
          <w:bottom w:val="nil"/>
          <w:right w:val="nil"/>
          <w:between w:val="nil"/>
        </w:pBdr>
        <w:spacing w:before="8"/>
        <w:ind w:left="1560"/>
        <w:rPr>
          <w:color w:val="000000"/>
        </w:rPr>
      </w:pPr>
      <w:r>
        <w:rPr>
          <w:color w:val="000000"/>
        </w:rPr>
        <w:t xml:space="preserve">(30) days written notice has </w:t>
      </w:r>
      <w:r>
        <w:t>been given</w:t>
      </w:r>
      <w:r>
        <w:rPr>
          <w:color w:val="000000"/>
        </w:rPr>
        <w:t xml:space="preserve"> to the </w:t>
      </w:r>
      <w:r>
        <w:t>Buena Vista Rancheria</w:t>
      </w:r>
      <w:r>
        <w:rPr>
          <w:color w:val="000000"/>
        </w:rPr>
        <w:t xml:space="preserve"> Tribe.</w:t>
      </w:r>
    </w:p>
    <w:p w:rsidR="00FD13D3" w:rsidRDefault="00D94FD8">
      <w:pPr>
        <w:numPr>
          <w:ilvl w:val="0"/>
          <w:numId w:val="4"/>
        </w:numPr>
        <w:pBdr>
          <w:top w:val="nil"/>
          <w:left w:val="nil"/>
          <w:bottom w:val="nil"/>
          <w:right w:val="nil"/>
          <w:between w:val="nil"/>
        </w:pBdr>
        <w:tabs>
          <w:tab w:val="left" w:pos="841"/>
        </w:tabs>
        <w:spacing w:before="8"/>
        <w:rPr>
          <w:color w:val="000000"/>
        </w:rPr>
      </w:pPr>
      <w:r>
        <w:rPr>
          <w:color w:val="000000"/>
        </w:rPr>
        <w:t>Acceptability of Insurers</w:t>
      </w:r>
    </w:p>
    <w:p w:rsidR="00FD13D3" w:rsidRDefault="00D94FD8">
      <w:pPr>
        <w:pBdr>
          <w:top w:val="nil"/>
          <w:left w:val="nil"/>
          <w:bottom w:val="nil"/>
          <w:right w:val="nil"/>
          <w:between w:val="nil"/>
        </w:pBdr>
        <w:spacing w:before="8"/>
        <w:ind w:left="840"/>
        <w:rPr>
          <w:color w:val="000000"/>
        </w:rPr>
      </w:pPr>
      <w:r>
        <w:rPr>
          <w:color w:val="000000"/>
        </w:rPr>
        <w:t xml:space="preserve">Insurance shall be placed with insurers with a rating acceptable to the </w:t>
      </w:r>
      <w:r>
        <w:t>Buena Vista Rancheria</w:t>
      </w:r>
      <w:r>
        <w:rPr>
          <w:color w:val="000000"/>
        </w:rPr>
        <w:t xml:space="preserve"> Tribe.</w:t>
      </w:r>
    </w:p>
    <w:p w:rsidR="00FD13D3" w:rsidRDefault="00D94FD8">
      <w:pPr>
        <w:numPr>
          <w:ilvl w:val="0"/>
          <w:numId w:val="4"/>
        </w:numPr>
        <w:pBdr>
          <w:top w:val="nil"/>
          <w:left w:val="nil"/>
          <w:bottom w:val="nil"/>
          <w:right w:val="nil"/>
          <w:between w:val="nil"/>
        </w:pBdr>
        <w:tabs>
          <w:tab w:val="left" w:pos="841"/>
        </w:tabs>
        <w:spacing w:before="8"/>
        <w:rPr>
          <w:color w:val="000000"/>
        </w:rPr>
      </w:pPr>
      <w:r>
        <w:rPr>
          <w:color w:val="000000"/>
        </w:rPr>
        <w:t>Verification of Coverage</w:t>
      </w:r>
    </w:p>
    <w:p w:rsidR="00FD13D3" w:rsidRDefault="00D94FD8">
      <w:pPr>
        <w:pBdr>
          <w:top w:val="nil"/>
          <w:left w:val="nil"/>
          <w:bottom w:val="nil"/>
          <w:right w:val="nil"/>
          <w:between w:val="nil"/>
        </w:pBdr>
        <w:spacing w:before="8" w:line="246" w:lineRule="auto"/>
        <w:ind w:left="840" w:right="323"/>
        <w:rPr>
          <w:color w:val="000000"/>
        </w:rPr>
      </w:pPr>
      <w:r>
        <w:rPr>
          <w:color w:val="000000"/>
        </w:rPr>
        <w:t xml:space="preserve">Offeror awarded a contract under this RFP shall furnish the </w:t>
      </w:r>
      <w:r>
        <w:t>Buena Vista Rancheria</w:t>
      </w:r>
      <w:r>
        <w:rPr>
          <w:color w:val="000000"/>
        </w:rPr>
        <w:t xml:space="preserve"> Tribe with certificates of insurance required herein. The certificates are to be received and approved by the </w:t>
      </w:r>
      <w:r>
        <w:t>Buena Vista Rancheria</w:t>
      </w:r>
      <w:r>
        <w:rPr>
          <w:color w:val="000000"/>
        </w:rPr>
        <w:t xml:space="preserve"> Tribe before work commences.  The </w:t>
      </w:r>
      <w:r>
        <w:t>Buena Vista Rancheria</w:t>
      </w:r>
      <w:r>
        <w:rPr>
          <w:color w:val="000000"/>
        </w:rPr>
        <w:t xml:space="preserve"> Tribe reserves the right to require complete, certified copies of all required insurance policies at any time.</w:t>
      </w:r>
    </w:p>
    <w:p w:rsidR="00FD13D3" w:rsidRDefault="00D94FD8">
      <w:pPr>
        <w:numPr>
          <w:ilvl w:val="0"/>
          <w:numId w:val="4"/>
        </w:numPr>
        <w:pBdr>
          <w:top w:val="nil"/>
          <w:left w:val="nil"/>
          <w:bottom w:val="nil"/>
          <w:right w:val="nil"/>
          <w:between w:val="nil"/>
        </w:pBdr>
        <w:tabs>
          <w:tab w:val="left" w:pos="841"/>
        </w:tabs>
        <w:rPr>
          <w:color w:val="000000"/>
        </w:rPr>
      </w:pPr>
      <w:r>
        <w:rPr>
          <w:color w:val="000000"/>
        </w:rPr>
        <w:t>Subcontractors</w:t>
      </w:r>
    </w:p>
    <w:p w:rsidR="00FD13D3" w:rsidRDefault="00D94FD8">
      <w:pPr>
        <w:pBdr>
          <w:top w:val="nil"/>
          <w:left w:val="nil"/>
          <w:bottom w:val="nil"/>
          <w:right w:val="nil"/>
          <w:between w:val="nil"/>
        </w:pBdr>
        <w:spacing w:before="8" w:line="246" w:lineRule="auto"/>
        <w:ind w:left="840" w:right="225"/>
        <w:rPr>
          <w:color w:val="000000"/>
        </w:rPr>
      </w:pPr>
      <w:r>
        <w:rPr>
          <w:color w:val="000000"/>
        </w:rPr>
        <w:t>Subcontractors hired pursuant to this RFP must provide coverage, which compiles with the requirements state herein.</w:t>
      </w:r>
    </w:p>
    <w:p w:rsidR="00FD13D3" w:rsidRDefault="00FD13D3">
      <w:pPr>
        <w:spacing w:before="3"/>
      </w:pPr>
    </w:p>
    <w:p w:rsidR="00FD13D3" w:rsidRDefault="00D94FD8">
      <w:pPr>
        <w:pStyle w:val="Heading1"/>
        <w:numPr>
          <w:ilvl w:val="1"/>
          <w:numId w:val="3"/>
        </w:numPr>
        <w:tabs>
          <w:tab w:val="left" w:pos="540"/>
          <w:tab w:val="left" w:pos="839"/>
        </w:tabs>
        <w:rPr>
          <w:b w:val="0"/>
        </w:rPr>
      </w:pPr>
      <w:r>
        <w:rPr>
          <w:b w:val="0"/>
          <w:u w:val="none"/>
        </w:rPr>
        <w:t xml:space="preserve"> </w:t>
      </w:r>
      <w:r>
        <w:rPr>
          <w:b w:val="0"/>
        </w:rPr>
        <w:t xml:space="preserve">Retainage/Performance Bond </w:t>
      </w:r>
    </w:p>
    <w:p w:rsidR="00FD13D3" w:rsidRDefault="00D94FD8">
      <w:pPr>
        <w:pBdr>
          <w:top w:val="nil"/>
          <w:left w:val="nil"/>
          <w:bottom w:val="nil"/>
          <w:right w:val="nil"/>
          <w:between w:val="nil"/>
        </w:pBdr>
        <w:spacing w:before="4" w:line="246" w:lineRule="auto"/>
        <w:ind w:left="120" w:right="225"/>
        <w:rPr>
          <w:color w:val="000000"/>
        </w:rPr>
      </w:pPr>
      <w:r>
        <w:rPr>
          <w:color w:val="000000"/>
        </w:rPr>
        <w:t xml:space="preserve">For construction related projects, any contract negotiated in response to this RFP will require either a </w:t>
      </w:r>
      <w:r>
        <w:t>10%</w:t>
      </w:r>
      <w:r>
        <w:rPr>
          <w:color w:val="000000"/>
        </w:rPr>
        <w:t xml:space="preserve"> retainage or a performance bond.</w:t>
      </w:r>
    </w:p>
    <w:p w:rsidR="00FD13D3" w:rsidRDefault="00FD13D3">
      <w:pPr>
        <w:spacing w:before="1"/>
      </w:pPr>
    </w:p>
    <w:p w:rsidR="00FD13D3" w:rsidRDefault="00D94FD8">
      <w:pPr>
        <w:pStyle w:val="Heading1"/>
        <w:numPr>
          <w:ilvl w:val="1"/>
          <w:numId w:val="3"/>
        </w:numPr>
        <w:tabs>
          <w:tab w:val="left" w:pos="540"/>
          <w:tab w:val="left" w:pos="839"/>
        </w:tabs>
        <w:rPr>
          <w:b w:val="0"/>
        </w:rPr>
      </w:pPr>
      <w:r>
        <w:rPr>
          <w:b w:val="0"/>
          <w:u w:val="none"/>
        </w:rPr>
        <w:t xml:space="preserve"> </w:t>
      </w:r>
      <w:r>
        <w:rPr>
          <w:b w:val="0"/>
        </w:rPr>
        <w:t>Ownership of Documents</w:t>
      </w:r>
    </w:p>
    <w:p w:rsidR="00FD13D3" w:rsidRDefault="00D94FD8">
      <w:pPr>
        <w:pBdr>
          <w:top w:val="nil"/>
          <w:left w:val="nil"/>
          <w:bottom w:val="nil"/>
          <w:right w:val="nil"/>
          <w:between w:val="nil"/>
        </w:pBdr>
        <w:spacing w:before="4" w:line="246" w:lineRule="auto"/>
        <w:ind w:left="120" w:right="225"/>
        <w:rPr>
          <w:color w:val="000000"/>
        </w:rPr>
      </w:pPr>
      <w:r>
        <w:rPr>
          <w:color w:val="000000"/>
        </w:rPr>
        <w:t>Any reports, studies, conclusions, and summaries prepared by the Offeror shall become the property of the Tribe. The Tribe may provide the Offeror with a limited license to use such material.</w:t>
      </w:r>
    </w:p>
    <w:p w:rsidR="00FD13D3" w:rsidRDefault="00FD13D3">
      <w:pPr>
        <w:spacing w:before="1"/>
      </w:pPr>
    </w:p>
    <w:p w:rsidR="00FD13D3" w:rsidRDefault="00D94FD8">
      <w:pPr>
        <w:pStyle w:val="Heading1"/>
        <w:numPr>
          <w:ilvl w:val="1"/>
          <w:numId w:val="3"/>
        </w:numPr>
        <w:tabs>
          <w:tab w:val="left" w:pos="540"/>
          <w:tab w:val="left" w:pos="839"/>
        </w:tabs>
        <w:rPr>
          <w:b w:val="0"/>
        </w:rPr>
      </w:pPr>
      <w:r>
        <w:rPr>
          <w:b w:val="0"/>
          <w:u w:val="none"/>
        </w:rPr>
        <w:t xml:space="preserve"> </w:t>
      </w:r>
      <w:r>
        <w:rPr>
          <w:b w:val="0"/>
        </w:rPr>
        <w:t>Hold Harmless</w:t>
      </w:r>
    </w:p>
    <w:p w:rsidR="00FD13D3" w:rsidRDefault="00D94FD8">
      <w:pPr>
        <w:pBdr>
          <w:top w:val="nil"/>
          <w:left w:val="nil"/>
          <w:bottom w:val="nil"/>
          <w:right w:val="nil"/>
          <w:between w:val="nil"/>
        </w:pBdr>
        <w:spacing w:before="4" w:line="246" w:lineRule="auto"/>
        <w:ind w:left="120" w:right="159"/>
        <w:rPr>
          <w:color w:val="000000"/>
        </w:rPr>
      </w:pPr>
      <w:r>
        <w:rPr>
          <w:color w:val="000000"/>
        </w:rPr>
        <w:t>The Offeror shall hold harmless, defend, and indemnify the Tribe and the Tribe officers, agents, and employees against any liability that may be imposed upon them by reason of the Offeror’s failure to provide worker’s compensation coverage or liability coverage.</w:t>
      </w:r>
    </w:p>
    <w:p w:rsidR="00FD13D3" w:rsidRDefault="00FD13D3">
      <w:pPr>
        <w:pStyle w:val="Heading1"/>
        <w:tabs>
          <w:tab w:val="left" w:pos="540"/>
          <w:tab w:val="left" w:pos="839"/>
        </w:tabs>
        <w:spacing w:before="48"/>
      </w:pPr>
    </w:p>
    <w:p w:rsidR="00FD13D3" w:rsidRDefault="00D94FD8">
      <w:pPr>
        <w:pStyle w:val="Heading1"/>
        <w:numPr>
          <w:ilvl w:val="1"/>
          <w:numId w:val="3"/>
        </w:numPr>
        <w:tabs>
          <w:tab w:val="left" w:pos="540"/>
          <w:tab w:val="left" w:pos="839"/>
        </w:tabs>
        <w:spacing w:before="48"/>
        <w:rPr>
          <w:b w:val="0"/>
        </w:rPr>
      </w:pPr>
      <w:r>
        <w:rPr>
          <w:b w:val="0"/>
          <w:u w:val="none"/>
        </w:rPr>
        <w:t xml:space="preserve">  </w:t>
      </w:r>
      <w:r>
        <w:rPr>
          <w:b w:val="0"/>
        </w:rPr>
        <w:t>Limitations on Costs and Expenses</w:t>
      </w:r>
    </w:p>
    <w:p w:rsidR="00FD13D3" w:rsidRDefault="00D94FD8">
      <w:pPr>
        <w:pBdr>
          <w:top w:val="nil"/>
          <w:left w:val="nil"/>
          <w:bottom w:val="nil"/>
          <w:right w:val="nil"/>
          <w:between w:val="nil"/>
        </w:pBdr>
        <w:spacing w:before="4" w:line="246" w:lineRule="auto"/>
        <w:ind w:left="119" w:right="132"/>
        <w:rPr>
          <w:color w:val="000000"/>
        </w:rPr>
      </w:pPr>
      <w:r>
        <w:rPr>
          <w:color w:val="000000"/>
        </w:rPr>
        <w:t>The Offeror’s cost proposal may not include: any costs that can be described as overhead, including secretarial, clerical, or file management work; on-line research services charges (in-house photocopying; unnecessary express mail/overnight courier mailings); or for developing invoices for the Tribe.</w:t>
      </w:r>
    </w:p>
    <w:p w:rsidR="00FD13D3" w:rsidRDefault="00FD13D3">
      <w:pPr>
        <w:spacing w:before="1"/>
      </w:pPr>
    </w:p>
    <w:p w:rsidR="00FD13D3" w:rsidRDefault="00D94FD8">
      <w:pPr>
        <w:pStyle w:val="Heading1"/>
        <w:numPr>
          <w:ilvl w:val="1"/>
          <w:numId w:val="3"/>
        </w:numPr>
        <w:tabs>
          <w:tab w:val="left" w:pos="540"/>
          <w:tab w:val="left" w:pos="839"/>
        </w:tabs>
        <w:rPr>
          <w:b w:val="0"/>
        </w:rPr>
      </w:pPr>
      <w:r>
        <w:rPr>
          <w:b w:val="0"/>
          <w:u w:val="none"/>
        </w:rPr>
        <w:t xml:space="preserve">  </w:t>
      </w:r>
      <w:r>
        <w:rPr>
          <w:b w:val="0"/>
        </w:rPr>
        <w:t>Dispute Resolution and Venue</w:t>
      </w:r>
    </w:p>
    <w:p w:rsidR="00FD13D3" w:rsidRDefault="00D94FD8">
      <w:pPr>
        <w:pBdr>
          <w:top w:val="nil"/>
          <w:left w:val="nil"/>
          <w:bottom w:val="nil"/>
          <w:right w:val="nil"/>
          <w:between w:val="nil"/>
        </w:pBdr>
        <w:spacing w:before="4" w:line="246" w:lineRule="auto"/>
        <w:ind w:left="120" w:right="225"/>
        <w:rPr>
          <w:color w:val="000000"/>
        </w:rPr>
      </w:pPr>
      <w:r>
        <w:rPr>
          <w:color w:val="000000"/>
        </w:rPr>
        <w:t xml:space="preserve">The Tribe will require the selected Offeror to expressly consent to the jurisdiction of the </w:t>
      </w:r>
      <w:r>
        <w:t>Buena Vista Rancheria</w:t>
      </w:r>
      <w:r>
        <w:rPr>
          <w:color w:val="000000"/>
        </w:rPr>
        <w:t xml:space="preserve"> Tribal Court for any and all disputes that may arise from the Tribe engagement of the Offeror’s services, including the application of tribal law.</w:t>
      </w:r>
    </w:p>
    <w:p w:rsidR="00FD13D3" w:rsidRDefault="00FD13D3">
      <w:pPr>
        <w:spacing w:before="1"/>
      </w:pPr>
    </w:p>
    <w:p w:rsidR="00FD13D3" w:rsidRDefault="00D94FD8">
      <w:pPr>
        <w:pStyle w:val="Heading1"/>
        <w:numPr>
          <w:ilvl w:val="1"/>
          <w:numId w:val="3"/>
        </w:numPr>
        <w:tabs>
          <w:tab w:val="left" w:pos="540"/>
          <w:tab w:val="left" w:pos="839"/>
        </w:tabs>
        <w:rPr>
          <w:b w:val="0"/>
        </w:rPr>
      </w:pPr>
      <w:r>
        <w:rPr>
          <w:b w:val="0"/>
          <w:u w:val="none"/>
        </w:rPr>
        <w:t xml:space="preserve">  </w:t>
      </w:r>
      <w:r>
        <w:rPr>
          <w:b w:val="0"/>
        </w:rPr>
        <w:t>Appropriated Funds</w:t>
      </w:r>
    </w:p>
    <w:p w:rsidR="00FD13D3" w:rsidRDefault="00D94FD8">
      <w:pPr>
        <w:pBdr>
          <w:top w:val="nil"/>
          <w:left w:val="nil"/>
          <w:bottom w:val="nil"/>
          <w:right w:val="nil"/>
          <w:between w:val="nil"/>
        </w:pBdr>
        <w:spacing w:before="4" w:line="246" w:lineRule="auto"/>
        <w:ind w:left="120" w:right="225"/>
        <w:rPr>
          <w:color w:val="000000"/>
        </w:rPr>
      </w:pPr>
      <w:r>
        <w:rPr>
          <w:color w:val="000000"/>
        </w:rPr>
        <w:lastRenderedPageBreak/>
        <w:t xml:space="preserve">Any contract awarded pursuant to this RFP is </w:t>
      </w:r>
      <w:r>
        <w:t>subject to the</w:t>
      </w:r>
      <w:r>
        <w:rPr>
          <w:color w:val="000000"/>
        </w:rPr>
        <w:t xml:space="preserve"> Tribe’s appropriation and budgetary process, which operates on a calendar fiscal year from </w:t>
      </w:r>
      <w:r>
        <w:t xml:space="preserve">January 1 - December 31. </w:t>
      </w:r>
      <w:r>
        <w:rPr>
          <w:color w:val="000000"/>
        </w:rPr>
        <w:t>Any required payments under the contract are contingent on the availability of funds in the tribal treasury. As funds are appropriated yearly any contract awarded would be for the remainder of the fiscal year, at which time it would be renewable on a yearly basis.</w:t>
      </w:r>
    </w:p>
    <w:p w:rsidR="00FD13D3" w:rsidRDefault="00FD13D3">
      <w:pPr>
        <w:spacing w:before="1"/>
      </w:pPr>
    </w:p>
    <w:p w:rsidR="00FD13D3" w:rsidRDefault="00D94FD8">
      <w:pPr>
        <w:pStyle w:val="Heading1"/>
        <w:numPr>
          <w:ilvl w:val="1"/>
          <w:numId w:val="3"/>
        </w:numPr>
        <w:tabs>
          <w:tab w:val="left" w:pos="540"/>
          <w:tab w:val="left" w:pos="839"/>
        </w:tabs>
        <w:rPr>
          <w:b w:val="0"/>
        </w:rPr>
      </w:pPr>
      <w:r>
        <w:rPr>
          <w:b w:val="0"/>
          <w:u w:val="none"/>
        </w:rPr>
        <w:t xml:space="preserve">  </w:t>
      </w:r>
      <w:r>
        <w:rPr>
          <w:b w:val="0"/>
        </w:rPr>
        <w:t>Indian Preference</w:t>
      </w:r>
    </w:p>
    <w:p w:rsidR="00FD13D3" w:rsidRDefault="00D94FD8">
      <w:pPr>
        <w:pBdr>
          <w:top w:val="nil"/>
          <w:left w:val="nil"/>
          <w:bottom w:val="nil"/>
          <w:right w:val="nil"/>
          <w:between w:val="nil"/>
        </w:pBdr>
        <w:spacing w:before="4" w:line="246" w:lineRule="auto"/>
        <w:ind w:left="119" w:right="220"/>
        <w:rPr>
          <w:color w:val="000000"/>
        </w:rPr>
      </w:pPr>
      <w:r>
        <w:rPr>
          <w:color w:val="000000"/>
        </w:rPr>
        <w:t>The RFP is non-restricted, but Indian Preferences applies to the award of this contract in accordance with Regulations 24 CFR 1000.52</w:t>
      </w:r>
      <w:r>
        <w:t xml:space="preserve"> and</w:t>
      </w:r>
      <w:r>
        <w:rPr>
          <w:color w:val="000000"/>
        </w:rPr>
        <w:t xml:space="preserve"> Section 7 (b) of the Indian Self Determination and Education Assistance Act U.S.C. 450 (b)</w:t>
      </w:r>
      <w:r>
        <w:t>.</w:t>
      </w:r>
    </w:p>
    <w:p w:rsidR="00FD13D3" w:rsidRDefault="00FD13D3">
      <w:pPr>
        <w:pBdr>
          <w:top w:val="nil"/>
          <w:left w:val="nil"/>
          <w:bottom w:val="nil"/>
          <w:right w:val="nil"/>
          <w:between w:val="nil"/>
        </w:pBdr>
        <w:spacing w:before="4" w:line="246" w:lineRule="auto"/>
        <w:ind w:left="119" w:right="220"/>
        <w:rPr>
          <w:color w:val="000000"/>
        </w:rPr>
      </w:pPr>
    </w:p>
    <w:p w:rsidR="00FD13D3" w:rsidRDefault="00D94FD8">
      <w:pPr>
        <w:pBdr>
          <w:top w:val="nil"/>
          <w:left w:val="nil"/>
          <w:bottom w:val="nil"/>
          <w:right w:val="nil"/>
          <w:between w:val="nil"/>
        </w:pBdr>
        <w:spacing w:before="4" w:line="246" w:lineRule="auto"/>
        <w:ind w:left="119" w:right="220"/>
        <w:rPr>
          <w:color w:val="000000"/>
          <w:highlight w:val="yellow"/>
        </w:rPr>
      </w:pPr>
      <w:r>
        <w:rPr>
          <w:color w:val="000000"/>
        </w:rPr>
        <w:t xml:space="preserve">2.13   </w:t>
      </w:r>
      <w:r>
        <w:rPr>
          <w:color w:val="000000"/>
          <w:u w:val="single"/>
        </w:rPr>
        <w:t>Local Tribal Laws</w:t>
      </w:r>
      <w:r>
        <w:rPr>
          <w:color w:val="000000"/>
        </w:rPr>
        <w:br/>
        <w:t>Local tribal laws shall apply</w:t>
      </w:r>
      <w:r>
        <w:t>.</w:t>
      </w:r>
    </w:p>
    <w:p w:rsidR="00FD13D3" w:rsidRDefault="00FD13D3">
      <w:pPr>
        <w:spacing w:before="1"/>
      </w:pPr>
    </w:p>
    <w:p w:rsidR="00FD13D3" w:rsidRDefault="00D94FD8">
      <w:pPr>
        <w:pStyle w:val="Heading1"/>
        <w:numPr>
          <w:ilvl w:val="1"/>
          <w:numId w:val="2"/>
        </w:numPr>
        <w:tabs>
          <w:tab w:val="left" w:pos="540"/>
          <w:tab w:val="left" w:pos="839"/>
        </w:tabs>
        <w:rPr>
          <w:b w:val="0"/>
        </w:rPr>
      </w:pPr>
      <w:r>
        <w:rPr>
          <w:b w:val="0"/>
          <w:u w:val="none"/>
        </w:rPr>
        <w:t xml:space="preserve"> </w:t>
      </w:r>
      <w:r>
        <w:rPr>
          <w:b w:val="0"/>
        </w:rPr>
        <w:t>Debarment</w:t>
      </w:r>
    </w:p>
    <w:p w:rsidR="00FD13D3" w:rsidRDefault="00D94FD8">
      <w:pPr>
        <w:pBdr>
          <w:top w:val="nil"/>
          <w:left w:val="nil"/>
          <w:bottom w:val="nil"/>
          <w:right w:val="nil"/>
          <w:between w:val="nil"/>
        </w:pBdr>
        <w:spacing w:before="4" w:line="246" w:lineRule="auto"/>
        <w:ind w:left="119" w:right="220"/>
        <w:rPr>
          <w:color w:val="000000"/>
        </w:rPr>
      </w:pPr>
      <w:r>
        <w:rPr>
          <w:color w:val="000000"/>
        </w:rPr>
        <w:t>Selected Offeror must sign a Certification Regarding Debarment and Suspension (See Attachment A).</w:t>
      </w:r>
    </w:p>
    <w:p w:rsidR="00FD13D3" w:rsidRDefault="00FD13D3">
      <w:pPr>
        <w:spacing w:before="1"/>
      </w:pPr>
    </w:p>
    <w:p w:rsidR="00FD13D3" w:rsidRDefault="00D94FD8">
      <w:pPr>
        <w:pStyle w:val="Heading1"/>
        <w:numPr>
          <w:ilvl w:val="1"/>
          <w:numId w:val="2"/>
        </w:numPr>
        <w:tabs>
          <w:tab w:val="left" w:pos="540"/>
          <w:tab w:val="left" w:pos="839"/>
        </w:tabs>
        <w:rPr>
          <w:b w:val="0"/>
        </w:rPr>
      </w:pPr>
      <w:r>
        <w:rPr>
          <w:b w:val="0"/>
          <w:u w:val="none"/>
        </w:rPr>
        <w:t xml:space="preserve"> </w:t>
      </w:r>
      <w:r>
        <w:rPr>
          <w:b w:val="0"/>
        </w:rPr>
        <w:t>Contract</w:t>
      </w:r>
    </w:p>
    <w:p w:rsidR="00FD13D3" w:rsidRDefault="00D94FD8">
      <w:pPr>
        <w:pBdr>
          <w:top w:val="nil"/>
          <w:left w:val="nil"/>
          <w:bottom w:val="nil"/>
          <w:right w:val="nil"/>
          <w:between w:val="nil"/>
        </w:pBdr>
        <w:spacing w:before="4" w:line="246" w:lineRule="auto"/>
        <w:ind w:left="120" w:right="553"/>
        <w:rPr>
          <w:color w:val="000000"/>
        </w:rPr>
      </w:pPr>
      <w:r>
        <w:rPr>
          <w:color w:val="000000"/>
        </w:rPr>
        <w:t xml:space="preserve">The selected Offeror will be required to enter into the </w:t>
      </w:r>
      <w:r>
        <w:t>Buena Vista Rancheria</w:t>
      </w:r>
      <w:r>
        <w:rPr>
          <w:color w:val="000000"/>
        </w:rPr>
        <w:t xml:space="preserve"> Tribe’s standard form contract which will include a “no assignment” provision indicating that the Contract may not be assigned without written consent of the Tribe. Any increase in contract price following execution of the contract requires a written modification to the term to continue.</w:t>
      </w:r>
      <w:r>
        <w:rPr>
          <w:color w:val="000000"/>
        </w:rPr>
        <w:br/>
      </w:r>
    </w:p>
    <w:p w:rsidR="00FD13D3" w:rsidRDefault="00D94FD8">
      <w:pPr>
        <w:pBdr>
          <w:top w:val="nil"/>
          <w:left w:val="nil"/>
          <w:bottom w:val="nil"/>
          <w:right w:val="nil"/>
          <w:between w:val="nil"/>
        </w:pBdr>
        <w:spacing w:before="4" w:line="246" w:lineRule="auto"/>
        <w:ind w:left="120" w:right="553"/>
        <w:rPr>
          <w:color w:val="000000"/>
          <w:u w:val="single"/>
        </w:rPr>
      </w:pPr>
      <w:proofErr w:type="gramStart"/>
      <w:r>
        <w:rPr>
          <w:color w:val="000000"/>
        </w:rPr>
        <w:t xml:space="preserve">2.6  </w:t>
      </w:r>
      <w:r>
        <w:rPr>
          <w:color w:val="000000"/>
          <w:u w:val="single"/>
        </w:rPr>
        <w:t>Legal</w:t>
      </w:r>
      <w:proofErr w:type="gramEnd"/>
      <w:r>
        <w:rPr>
          <w:color w:val="000000"/>
          <w:u w:val="single"/>
        </w:rPr>
        <w:t xml:space="preserve"> Review</w:t>
      </w:r>
    </w:p>
    <w:p w:rsidR="00FD13D3" w:rsidRDefault="00D94FD8">
      <w:pPr>
        <w:spacing w:before="1"/>
        <w:ind w:left="120"/>
      </w:pPr>
      <w:r>
        <w:t>All contracts and addendums to existing contracts must be reviewed by the Tribal Attorney before execution. The Tribal Attorney will review contractual obligations imposed on both parties of the contract. Generally, the Tribal Attorney will not review for subject matter; however, as Offerors may attempt to modify certain terms of the agreement in the scope of work, the Tribal Attorney will review the contract in its entirety and will address any issues and concerns.  The Tribal Attorney may impose amendments and require changes to specific contract wording in order to adequately protect the Tribe.</w:t>
      </w:r>
    </w:p>
    <w:p w:rsidR="00FD13D3" w:rsidRDefault="00FD13D3">
      <w:pPr>
        <w:spacing w:before="1"/>
      </w:pPr>
    </w:p>
    <w:p w:rsidR="00FD13D3" w:rsidRDefault="00FD13D3">
      <w:pPr>
        <w:spacing w:before="1"/>
      </w:pPr>
    </w:p>
    <w:p w:rsidR="00FD13D3" w:rsidRDefault="00FD13D3">
      <w:pPr>
        <w:spacing w:before="1"/>
      </w:pPr>
    </w:p>
    <w:p w:rsidR="00FD13D3" w:rsidRDefault="00FD13D3">
      <w:pPr>
        <w:spacing w:before="1"/>
      </w:pPr>
    </w:p>
    <w:p w:rsidR="00FD13D3" w:rsidRDefault="00FD13D3">
      <w:pPr>
        <w:spacing w:before="1"/>
      </w:pPr>
    </w:p>
    <w:p w:rsidR="00FD13D3" w:rsidRDefault="00D94FD8">
      <w:pPr>
        <w:pStyle w:val="Heading1"/>
        <w:ind w:left="120" w:firstLine="0"/>
        <w:rPr>
          <w:b w:val="0"/>
          <w:u w:val="none"/>
        </w:rPr>
      </w:pPr>
      <w:r>
        <w:t>SECTION 3.  REQUESTED SERVICES</w:t>
      </w:r>
    </w:p>
    <w:p w:rsidR="00FD13D3" w:rsidRDefault="00FD13D3">
      <w:pPr>
        <w:pBdr>
          <w:top w:val="nil"/>
          <w:left w:val="nil"/>
          <w:bottom w:val="nil"/>
          <w:right w:val="nil"/>
          <w:between w:val="nil"/>
        </w:pBdr>
        <w:spacing w:before="4" w:line="246" w:lineRule="auto"/>
        <w:ind w:right="225"/>
        <w:rPr>
          <w:color w:val="000000"/>
        </w:rPr>
      </w:pPr>
    </w:p>
    <w:p w:rsidR="00FD13D3" w:rsidRDefault="00FD13D3">
      <w:pPr>
        <w:spacing w:before="1"/>
      </w:pPr>
    </w:p>
    <w:p w:rsidR="00FD13D3" w:rsidRDefault="00D94FD8">
      <w:pPr>
        <w:pStyle w:val="Heading1"/>
        <w:numPr>
          <w:ilvl w:val="1"/>
          <w:numId w:val="9"/>
        </w:numPr>
        <w:tabs>
          <w:tab w:val="left" w:pos="540"/>
          <w:tab w:val="left" w:pos="839"/>
        </w:tabs>
        <w:rPr>
          <w:b w:val="0"/>
          <w:u w:val="none"/>
        </w:rPr>
      </w:pPr>
      <w:r>
        <w:rPr>
          <w:b w:val="0"/>
          <w:u w:val="none"/>
        </w:rPr>
        <w:t xml:space="preserve"> </w:t>
      </w:r>
      <w:r>
        <w:rPr>
          <w:b w:val="0"/>
        </w:rPr>
        <w:t>Scope of Work</w:t>
      </w:r>
    </w:p>
    <w:p w:rsidR="00FD13D3" w:rsidRDefault="00FD13D3">
      <w:pPr>
        <w:tabs>
          <w:tab w:val="left" w:pos="540"/>
          <w:tab w:val="left" w:pos="839"/>
        </w:tabs>
        <w:ind w:left="480"/>
      </w:pPr>
    </w:p>
    <w:p w:rsidR="00FD13D3" w:rsidRDefault="00D94FD8">
      <w:pPr>
        <w:pStyle w:val="Heading1"/>
        <w:spacing w:line="246" w:lineRule="auto"/>
        <w:ind w:left="1440" w:firstLine="0"/>
        <w:rPr>
          <w:b w:val="0"/>
          <w:u w:val="none"/>
        </w:rPr>
      </w:pPr>
      <w:r>
        <w:rPr>
          <w:b w:val="0"/>
          <w:u w:val="none"/>
        </w:rPr>
        <w:t>o   Architectural and Engineering (</w:t>
      </w:r>
      <w:proofErr w:type="gramStart"/>
      <w:r>
        <w:rPr>
          <w:b w:val="0"/>
          <w:u w:val="none"/>
        </w:rPr>
        <w:t>pre-fab</w:t>
      </w:r>
      <w:proofErr w:type="gramEnd"/>
      <w:r>
        <w:rPr>
          <w:b w:val="0"/>
          <w:u w:val="none"/>
        </w:rPr>
        <w:t xml:space="preserve"> metal bldg.)</w:t>
      </w:r>
    </w:p>
    <w:p w:rsidR="00FD13D3" w:rsidRDefault="00D94FD8">
      <w:pPr>
        <w:pStyle w:val="Heading1"/>
        <w:spacing w:line="246" w:lineRule="auto"/>
        <w:ind w:left="1440" w:firstLine="0"/>
        <w:rPr>
          <w:b w:val="0"/>
          <w:u w:val="none"/>
        </w:rPr>
      </w:pPr>
      <w:r>
        <w:rPr>
          <w:b w:val="0"/>
          <w:u w:val="none"/>
        </w:rPr>
        <w:t>o   Excavation and infrastructure (cleared and paved area)</w:t>
      </w:r>
    </w:p>
    <w:p w:rsidR="00FD13D3" w:rsidRDefault="00D94FD8">
      <w:pPr>
        <w:pStyle w:val="Heading1"/>
        <w:spacing w:line="246" w:lineRule="auto"/>
        <w:ind w:left="1440" w:firstLine="0"/>
        <w:rPr>
          <w:b w:val="0"/>
          <w:u w:val="none"/>
        </w:rPr>
      </w:pPr>
      <w:r>
        <w:rPr>
          <w:b w:val="0"/>
          <w:u w:val="none"/>
        </w:rPr>
        <w:t>o   Structural (metal building; 10,000 square feet total – in 2 structures)</w:t>
      </w:r>
    </w:p>
    <w:p w:rsidR="00FD13D3" w:rsidRDefault="00D94FD8">
      <w:pPr>
        <w:pStyle w:val="Heading1"/>
        <w:spacing w:line="246" w:lineRule="auto"/>
        <w:ind w:left="1440" w:firstLine="0"/>
        <w:rPr>
          <w:b w:val="0"/>
          <w:u w:val="none"/>
        </w:rPr>
      </w:pPr>
      <w:r>
        <w:rPr>
          <w:b w:val="0"/>
          <w:u w:val="none"/>
        </w:rPr>
        <w:t>o   All internal systems (HVAC, Plumbing, Electrical, Security, ADA)</w:t>
      </w:r>
    </w:p>
    <w:p w:rsidR="00FD13D3" w:rsidRDefault="00D94FD8">
      <w:pPr>
        <w:pStyle w:val="Heading1"/>
        <w:spacing w:line="246" w:lineRule="auto"/>
        <w:ind w:left="1440" w:firstLine="0"/>
        <w:rPr>
          <w:b w:val="0"/>
          <w:u w:val="none"/>
        </w:rPr>
      </w:pPr>
      <w:r>
        <w:rPr>
          <w:b w:val="0"/>
          <w:u w:val="none"/>
        </w:rPr>
        <w:t>o   Interior finish out</w:t>
      </w:r>
    </w:p>
    <w:p w:rsidR="00FD13D3" w:rsidRDefault="00D94FD8">
      <w:pPr>
        <w:pStyle w:val="Heading1"/>
        <w:numPr>
          <w:ilvl w:val="0"/>
          <w:numId w:val="8"/>
        </w:numPr>
        <w:spacing w:line="246" w:lineRule="auto"/>
        <w:rPr>
          <w:b w:val="0"/>
          <w:u w:val="none"/>
        </w:rPr>
      </w:pPr>
      <w:r>
        <w:rPr>
          <w:b w:val="0"/>
          <w:u w:val="none"/>
        </w:rPr>
        <w:t xml:space="preserve"> 1 locker room each (1 male, 1female) w/shower and toilets</w:t>
      </w:r>
    </w:p>
    <w:p w:rsidR="00FD13D3" w:rsidRDefault="00D94FD8">
      <w:pPr>
        <w:pStyle w:val="Heading1"/>
        <w:numPr>
          <w:ilvl w:val="0"/>
          <w:numId w:val="8"/>
        </w:numPr>
        <w:spacing w:line="246" w:lineRule="auto"/>
        <w:rPr>
          <w:b w:val="0"/>
          <w:u w:val="none"/>
        </w:rPr>
      </w:pPr>
      <w:r>
        <w:rPr>
          <w:b w:val="0"/>
          <w:u w:val="none"/>
        </w:rPr>
        <w:t xml:space="preserve"> 1 restroom each for male/female</w:t>
      </w:r>
    </w:p>
    <w:p w:rsidR="00FD13D3" w:rsidRDefault="00D94FD8">
      <w:pPr>
        <w:pStyle w:val="Heading1"/>
        <w:numPr>
          <w:ilvl w:val="0"/>
          <w:numId w:val="8"/>
        </w:numPr>
        <w:spacing w:line="246" w:lineRule="auto"/>
        <w:rPr>
          <w:b w:val="0"/>
          <w:u w:val="none"/>
        </w:rPr>
      </w:pPr>
      <w:r>
        <w:rPr>
          <w:b w:val="0"/>
          <w:u w:val="none"/>
        </w:rPr>
        <w:t xml:space="preserve"> Kitchen/break room</w:t>
      </w:r>
    </w:p>
    <w:p w:rsidR="00FD13D3" w:rsidRDefault="00D94FD8">
      <w:pPr>
        <w:pStyle w:val="Heading1"/>
        <w:numPr>
          <w:ilvl w:val="0"/>
          <w:numId w:val="8"/>
        </w:numPr>
        <w:spacing w:line="246" w:lineRule="auto"/>
        <w:rPr>
          <w:b w:val="0"/>
          <w:u w:val="none"/>
        </w:rPr>
      </w:pPr>
      <w:r>
        <w:rPr>
          <w:b w:val="0"/>
          <w:u w:val="none"/>
        </w:rPr>
        <w:lastRenderedPageBreak/>
        <w:t xml:space="preserve"> 1 Distance learning room/office for up to 6 individuals</w:t>
      </w:r>
    </w:p>
    <w:p w:rsidR="00FD13D3" w:rsidRDefault="00D94FD8">
      <w:pPr>
        <w:pStyle w:val="Heading1"/>
        <w:numPr>
          <w:ilvl w:val="0"/>
          <w:numId w:val="8"/>
        </w:numPr>
        <w:spacing w:line="246" w:lineRule="auto"/>
        <w:rPr>
          <w:b w:val="0"/>
          <w:u w:val="none"/>
        </w:rPr>
      </w:pPr>
      <w:r>
        <w:rPr>
          <w:b w:val="0"/>
          <w:u w:val="none"/>
        </w:rPr>
        <w:t xml:space="preserve"> 1 large conference space</w:t>
      </w:r>
    </w:p>
    <w:p w:rsidR="00FD13D3" w:rsidRDefault="00D94FD8">
      <w:pPr>
        <w:pStyle w:val="Heading1"/>
        <w:numPr>
          <w:ilvl w:val="0"/>
          <w:numId w:val="8"/>
        </w:numPr>
        <w:spacing w:line="246" w:lineRule="auto"/>
        <w:rPr>
          <w:b w:val="0"/>
          <w:u w:val="none"/>
        </w:rPr>
      </w:pPr>
      <w:r>
        <w:rPr>
          <w:b w:val="0"/>
          <w:u w:val="none"/>
        </w:rPr>
        <w:t xml:space="preserve"> 1 small conference space</w:t>
      </w:r>
    </w:p>
    <w:p w:rsidR="00FD13D3" w:rsidRDefault="00D94FD8">
      <w:pPr>
        <w:pStyle w:val="Heading1"/>
        <w:numPr>
          <w:ilvl w:val="0"/>
          <w:numId w:val="8"/>
        </w:numPr>
        <w:spacing w:line="246" w:lineRule="auto"/>
        <w:rPr>
          <w:b w:val="0"/>
          <w:u w:val="none"/>
        </w:rPr>
      </w:pPr>
      <w:r>
        <w:rPr>
          <w:b w:val="0"/>
          <w:u w:val="none"/>
        </w:rPr>
        <w:t xml:space="preserve"> Reception station w/small waiting space</w:t>
      </w:r>
    </w:p>
    <w:p w:rsidR="00FD13D3" w:rsidRDefault="00D94FD8">
      <w:pPr>
        <w:pStyle w:val="Heading1"/>
        <w:numPr>
          <w:ilvl w:val="0"/>
          <w:numId w:val="8"/>
        </w:numPr>
        <w:spacing w:line="246" w:lineRule="auto"/>
        <w:rPr>
          <w:b w:val="0"/>
          <w:u w:val="none"/>
        </w:rPr>
      </w:pPr>
      <w:r>
        <w:rPr>
          <w:b w:val="0"/>
          <w:u w:val="none"/>
        </w:rPr>
        <w:t xml:space="preserve"> Outside multi-purpose area (meeting and eating space)</w:t>
      </w:r>
    </w:p>
    <w:p w:rsidR="00FD13D3" w:rsidRDefault="00D94FD8">
      <w:pPr>
        <w:pStyle w:val="Heading1"/>
        <w:numPr>
          <w:ilvl w:val="0"/>
          <w:numId w:val="8"/>
        </w:numPr>
        <w:spacing w:line="246" w:lineRule="auto"/>
        <w:rPr>
          <w:b w:val="0"/>
          <w:u w:val="none"/>
        </w:rPr>
      </w:pPr>
      <w:r>
        <w:rPr>
          <w:b w:val="0"/>
          <w:u w:val="none"/>
        </w:rPr>
        <w:t xml:space="preserve"> Secure access from reception</w:t>
      </w:r>
    </w:p>
    <w:p w:rsidR="00FD13D3" w:rsidRDefault="00D94FD8">
      <w:pPr>
        <w:pStyle w:val="Heading1"/>
        <w:numPr>
          <w:ilvl w:val="0"/>
          <w:numId w:val="8"/>
        </w:numPr>
        <w:spacing w:line="246" w:lineRule="auto"/>
        <w:rPr>
          <w:b w:val="0"/>
          <w:u w:val="none"/>
        </w:rPr>
      </w:pPr>
      <w:r>
        <w:rPr>
          <w:b w:val="0"/>
          <w:u w:val="none"/>
        </w:rPr>
        <w:t xml:space="preserve"> 25 office spaces</w:t>
      </w:r>
    </w:p>
    <w:p w:rsidR="00FD13D3" w:rsidRDefault="00D94FD8">
      <w:pPr>
        <w:pStyle w:val="Heading1"/>
        <w:numPr>
          <w:ilvl w:val="0"/>
          <w:numId w:val="8"/>
        </w:numPr>
        <w:spacing w:line="246" w:lineRule="auto"/>
        <w:rPr>
          <w:b w:val="0"/>
          <w:u w:val="none"/>
        </w:rPr>
      </w:pPr>
      <w:r>
        <w:rPr>
          <w:b w:val="0"/>
          <w:u w:val="none"/>
        </w:rPr>
        <w:t xml:space="preserve"> 1 Mechanical room</w:t>
      </w:r>
    </w:p>
    <w:p w:rsidR="00FD13D3" w:rsidRDefault="00D94FD8">
      <w:pPr>
        <w:pStyle w:val="Heading1"/>
        <w:numPr>
          <w:ilvl w:val="0"/>
          <w:numId w:val="8"/>
        </w:numPr>
        <w:spacing w:line="246" w:lineRule="auto"/>
        <w:rPr>
          <w:b w:val="0"/>
          <w:u w:val="none"/>
        </w:rPr>
      </w:pPr>
      <w:r>
        <w:rPr>
          <w:b w:val="0"/>
          <w:u w:val="none"/>
        </w:rPr>
        <w:t xml:space="preserve"> 1 IT/Telecom room</w:t>
      </w:r>
    </w:p>
    <w:p w:rsidR="00FD13D3" w:rsidRDefault="00D94FD8">
      <w:pPr>
        <w:pStyle w:val="Heading1"/>
        <w:numPr>
          <w:ilvl w:val="0"/>
          <w:numId w:val="8"/>
        </w:numPr>
        <w:spacing w:line="246" w:lineRule="auto"/>
        <w:rPr>
          <w:b w:val="0"/>
          <w:u w:val="none"/>
        </w:rPr>
      </w:pPr>
      <w:r>
        <w:rPr>
          <w:b w:val="0"/>
          <w:u w:val="none"/>
        </w:rPr>
        <w:t xml:space="preserve"> 1 Copy/supply room</w:t>
      </w:r>
    </w:p>
    <w:p w:rsidR="00FD13D3" w:rsidRDefault="00D94FD8">
      <w:pPr>
        <w:pStyle w:val="Heading1"/>
        <w:numPr>
          <w:ilvl w:val="0"/>
          <w:numId w:val="8"/>
        </w:numPr>
        <w:spacing w:line="246" w:lineRule="auto"/>
        <w:rPr>
          <w:b w:val="0"/>
          <w:u w:val="none"/>
        </w:rPr>
      </w:pPr>
      <w:r>
        <w:rPr>
          <w:b w:val="0"/>
          <w:u w:val="none"/>
        </w:rPr>
        <w:t xml:space="preserve"> 1 Custodial closet</w:t>
      </w:r>
    </w:p>
    <w:p w:rsidR="00FD13D3" w:rsidRDefault="00D94FD8">
      <w:pPr>
        <w:pStyle w:val="Heading1"/>
        <w:numPr>
          <w:ilvl w:val="0"/>
          <w:numId w:val="8"/>
        </w:numPr>
        <w:spacing w:line="246" w:lineRule="auto"/>
        <w:rPr>
          <w:b w:val="0"/>
          <w:u w:val="none"/>
        </w:rPr>
      </w:pPr>
      <w:r>
        <w:rPr>
          <w:b w:val="0"/>
          <w:u w:val="none"/>
        </w:rPr>
        <w:t xml:space="preserve"> Signage on building</w:t>
      </w:r>
    </w:p>
    <w:p w:rsidR="00FD13D3" w:rsidRDefault="00D94FD8">
      <w:pPr>
        <w:pStyle w:val="Heading1"/>
        <w:numPr>
          <w:ilvl w:val="0"/>
          <w:numId w:val="8"/>
        </w:numPr>
        <w:spacing w:line="246" w:lineRule="auto"/>
        <w:rPr>
          <w:b w:val="0"/>
          <w:u w:val="none"/>
        </w:rPr>
      </w:pPr>
      <w:r>
        <w:rPr>
          <w:b w:val="0"/>
          <w:u w:val="none"/>
        </w:rPr>
        <w:t xml:space="preserve"> Outside wrought iron fencing for rear grounds</w:t>
      </w:r>
    </w:p>
    <w:p w:rsidR="00FD13D3" w:rsidRDefault="00D94FD8">
      <w:pPr>
        <w:pStyle w:val="Heading1"/>
        <w:numPr>
          <w:ilvl w:val="0"/>
          <w:numId w:val="8"/>
        </w:numPr>
        <w:spacing w:line="246" w:lineRule="auto"/>
        <w:rPr>
          <w:b w:val="0"/>
          <w:u w:val="none"/>
        </w:rPr>
      </w:pPr>
      <w:r>
        <w:rPr>
          <w:b w:val="0"/>
          <w:u w:val="none"/>
        </w:rPr>
        <w:t xml:space="preserve"> Outside finishing </w:t>
      </w:r>
    </w:p>
    <w:p w:rsidR="00FD13D3" w:rsidRDefault="00D94FD8">
      <w:pPr>
        <w:pStyle w:val="Heading1"/>
        <w:numPr>
          <w:ilvl w:val="2"/>
          <w:numId w:val="8"/>
        </w:numPr>
        <w:spacing w:line="246" w:lineRule="auto"/>
        <w:rPr>
          <w:b w:val="0"/>
          <w:u w:val="none"/>
        </w:rPr>
      </w:pPr>
      <w:r>
        <w:rPr>
          <w:b w:val="0"/>
          <w:u w:val="none"/>
        </w:rPr>
        <w:t>Insulated panel for 3 sides for each structure</w:t>
      </w:r>
    </w:p>
    <w:p w:rsidR="00FD13D3" w:rsidRDefault="00D94FD8">
      <w:pPr>
        <w:pStyle w:val="Heading1"/>
        <w:numPr>
          <w:ilvl w:val="2"/>
          <w:numId w:val="8"/>
        </w:numPr>
        <w:spacing w:line="246" w:lineRule="auto"/>
        <w:rPr>
          <w:b w:val="0"/>
          <w:u w:val="none"/>
        </w:rPr>
      </w:pPr>
      <w:r>
        <w:rPr>
          <w:b w:val="0"/>
          <w:u w:val="none"/>
        </w:rPr>
        <w:t>Stone siding on Front and 3 sides 4ft high to match nearby structures facade</w:t>
      </w:r>
    </w:p>
    <w:p w:rsidR="00FD13D3" w:rsidRDefault="00D94FD8">
      <w:pPr>
        <w:pStyle w:val="Heading1"/>
        <w:numPr>
          <w:ilvl w:val="2"/>
          <w:numId w:val="8"/>
        </w:numPr>
        <w:spacing w:line="246" w:lineRule="auto"/>
        <w:rPr>
          <w:b w:val="0"/>
          <w:u w:val="none"/>
        </w:rPr>
      </w:pPr>
      <w:bookmarkStart w:id="0" w:name="_heading=h.t6irn9c1ulig" w:colFirst="0" w:colLast="0"/>
      <w:bookmarkEnd w:id="0"/>
      <w:r>
        <w:rPr>
          <w:b w:val="0"/>
          <w:u w:val="none"/>
        </w:rPr>
        <w:t>Rear siding metal</w:t>
      </w:r>
    </w:p>
    <w:p w:rsidR="00FD13D3" w:rsidRDefault="00FD13D3">
      <w:pPr>
        <w:pStyle w:val="Heading1"/>
        <w:spacing w:before="48" w:line="246" w:lineRule="auto"/>
        <w:ind w:left="120" w:right="252" w:firstLine="0"/>
        <w:rPr>
          <w:b w:val="0"/>
          <w:u w:val="none"/>
        </w:rPr>
      </w:pPr>
    </w:p>
    <w:p w:rsidR="00FD13D3" w:rsidRDefault="00FD13D3">
      <w:pPr>
        <w:spacing w:before="8"/>
        <w:rPr>
          <w:b/>
        </w:rPr>
      </w:pPr>
    </w:p>
    <w:p w:rsidR="00FD13D3" w:rsidRDefault="00D94FD8">
      <w:pPr>
        <w:numPr>
          <w:ilvl w:val="1"/>
          <w:numId w:val="9"/>
        </w:numPr>
        <w:tabs>
          <w:tab w:val="left" w:pos="540"/>
          <w:tab w:val="left" w:pos="899"/>
        </w:tabs>
        <w:rPr>
          <w:u w:val="single"/>
        </w:rPr>
      </w:pPr>
      <w:r>
        <w:t xml:space="preserve"> </w:t>
      </w:r>
      <w:r>
        <w:rPr>
          <w:u w:val="single"/>
        </w:rPr>
        <w:t>Required Information</w:t>
      </w:r>
    </w:p>
    <w:p w:rsidR="00FD13D3" w:rsidRDefault="00D94FD8">
      <w:r>
        <w:t xml:space="preserve">  The Offeror’s Proposal must include the following:</w:t>
      </w:r>
    </w:p>
    <w:p w:rsidR="00FD13D3" w:rsidRDefault="00FD13D3">
      <w:pPr>
        <w:tabs>
          <w:tab w:val="left" w:pos="401"/>
        </w:tabs>
      </w:pPr>
    </w:p>
    <w:p w:rsidR="00FD13D3" w:rsidRDefault="00D94FD8">
      <w:pPr>
        <w:numPr>
          <w:ilvl w:val="0"/>
          <w:numId w:val="5"/>
        </w:numPr>
        <w:tabs>
          <w:tab w:val="left" w:pos="401"/>
        </w:tabs>
      </w:pPr>
      <w:r>
        <w:t>Title Page. Show request for proposal (RFP) subject, name of proposer’s firm or business, address, telephone and fax numbers, name of contact person, and date of submission.</w:t>
      </w:r>
    </w:p>
    <w:p w:rsidR="00FD13D3" w:rsidRDefault="00FD13D3">
      <w:pPr>
        <w:tabs>
          <w:tab w:val="left" w:pos="401"/>
        </w:tabs>
        <w:ind w:left="720"/>
        <w:rPr>
          <w:color w:val="282828"/>
          <w:sz w:val="23"/>
          <w:szCs w:val="23"/>
        </w:rPr>
      </w:pPr>
    </w:p>
    <w:p w:rsidR="00FD13D3" w:rsidRDefault="00D94FD8">
      <w:pPr>
        <w:numPr>
          <w:ilvl w:val="0"/>
          <w:numId w:val="5"/>
        </w:numPr>
        <w:tabs>
          <w:tab w:val="left" w:pos="401"/>
        </w:tabs>
      </w:pPr>
      <w:r>
        <w:t xml:space="preserve">Transmittal Letter. A </w:t>
      </w:r>
      <w:proofErr w:type="gramStart"/>
      <w:r>
        <w:t>one page</w:t>
      </w:r>
      <w:proofErr w:type="gramEnd"/>
      <w:r>
        <w:t xml:space="preserve"> summary stating the Offeror’s understanding of the work to be done and making a positive commitment to perform the work within the time period required.</w:t>
      </w:r>
      <w:r>
        <w:br/>
      </w:r>
    </w:p>
    <w:p w:rsidR="00FD13D3" w:rsidRDefault="00D94FD8">
      <w:pPr>
        <w:numPr>
          <w:ilvl w:val="0"/>
          <w:numId w:val="5"/>
        </w:numPr>
        <w:tabs>
          <w:tab w:val="left" w:pos="413"/>
        </w:tabs>
      </w:pPr>
      <w:r>
        <w:t>Table of Contents. A clear identification of the material by section and page number.</w:t>
      </w:r>
      <w:r>
        <w:br/>
      </w:r>
    </w:p>
    <w:p w:rsidR="00FD13D3" w:rsidRDefault="00D94FD8">
      <w:pPr>
        <w:numPr>
          <w:ilvl w:val="0"/>
          <w:numId w:val="5"/>
        </w:numPr>
        <w:tabs>
          <w:tab w:val="left" w:pos="389"/>
        </w:tabs>
      </w:pPr>
      <w:r>
        <w:t>Profile of the Offeror. Include background information on the firm or business, including the location of office(s), number of partners, managers, supervisors, seniors and other professional staff.  If applicable, identify all major subcontractors necessary to conduct the project.  Describe the range of activities performed by the firm including capability for auditing computerized systems.</w:t>
      </w:r>
      <w:r>
        <w:br/>
      </w:r>
    </w:p>
    <w:p w:rsidR="00FD13D3" w:rsidRDefault="00D94FD8">
      <w:pPr>
        <w:numPr>
          <w:ilvl w:val="0"/>
          <w:numId w:val="5"/>
        </w:numPr>
        <w:tabs>
          <w:tab w:val="left" w:pos="365"/>
        </w:tabs>
      </w:pPr>
      <w:r>
        <w:t>Approach. Provide a clear description of the Offeror’s anticipated approach for providing these services and methodology for implementing the statement of work.</w:t>
      </w:r>
      <w:r>
        <w:br/>
      </w:r>
    </w:p>
    <w:p w:rsidR="00FD13D3" w:rsidRDefault="00D94FD8">
      <w:pPr>
        <w:numPr>
          <w:ilvl w:val="0"/>
          <w:numId w:val="5"/>
        </w:numPr>
        <w:tabs>
          <w:tab w:val="left" w:pos="365"/>
        </w:tabs>
      </w:pPr>
      <w:r>
        <w:t>Offeror Organization and Management. Show the team proposed for the work identified, including the identification of persons assigned to individual tasks, and, if applicable, the function and responsibilities for applicable major subcontractors.</w:t>
      </w:r>
      <w:r>
        <w:br/>
      </w:r>
    </w:p>
    <w:p w:rsidR="00FD13D3" w:rsidRDefault="00D94FD8">
      <w:pPr>
        <w:numPr>
          <w:ilvl w:val="0"/>
          <w:numId w:val="5"/>
        </w:numPr>
        <w:tabs>
          <w:tab w:val="left" w:pos="365"/>
        </w:tabs>
      </w:pPr>
      <w:r>
        <w:t>Statement of Qualifications:</w:t>
      </w:r>
      <w:r>
        <w:br/>
      </w:r>
      <w:r>
        <w:br/>
        <w:t xml:space="preserve">  </w:t>
      </w:r>
      <w:r>
        <w:tab/>
        <w:t xml:space="preserve">Experience of Offeror: Provide a statement of the Offeror’s experience conducting similar </w:t>
      </w:r>
      <w:r>
        <w:br/>
        <w:t xml:space="preserve"> </w:t>
      </w:r>
      <w:r>
        <w:tab/>
        <w:t>projects.</w:t>
      </w:r>
    </w:p>
    <w:p w:rsidR="00FD13D3" w:rsidRDefault="00D94FD8">
      <w:pPr>
        <w:tabs>
          <w:tab w:val="left" w:pos="460"/>
        </w:tabs>
        <w:ind w:left="720"/>
      </w:pPr>
      <w:r>
        <w:lastRenderedPageBreak/>
        <w:br/>
      </w:r>
      <w:r>
        <w:tab/>
        <w:t xml:space="preserve">Experience/Qualifications of Assigned Professionals: Provide resumes for the individuals </w:t>
      </w:r>
      <w:r>
        <w:tab/>
        <w:t xml:space="preserve">who would likely be assigned to this work including education, licensing </w:t>
      </w:r>
      <w:proofErr w:type="gramStart"/>
      <w:r>
        <w:t xml:space="preserve">information,  </w:t>
      </w:r>
      <w:r>
        <w:tab/>
      </w:r>
      <w:proofErr w:type="gramEnd"/>
      <w:r>
        <w:tab/>
        <w:t xml:space="preserve">background, accomplishments, relevant continuing professional education and any other </w:t>
      </w:r>
      <w:r>
        <w:tab/>
      </w:r>
      <w:r>
        <w:tab/>
        <w:t>pertinent information for each of the key personnel to work on the project.</w:t>
      </w:r>
    </w:p>
    <w:p w:rsidR="00FD13D3" w:rsidRDefault="00FD13D3">
      <w:pPr>
        <w:tabs>
          <w:tab w:val="left" w:pos="365"/>
        </w:tabs>
        <w:ind w:left="720"/>
      </w:pPr>
    </w:p>
    <w:p w:rsidR="00FD13D3" w:rsidRDefault="00D94FD8">
      <w:pPr>
        <w:numPr>
          <w:ilvl w:val="0"/>
          <w:numId w:val="5"/>
        </w:numPr>
        <w:tabs>
          <w:tab w:val="left" w:pos="365"/>
        </w:tabs>
      </w:pPr>
      <w:r>
        <w:t>Offerors must include a statement in the proposal to the effect that “the key personnel assigned to this project as described in this proposal will not be removed from the audit without prior approval of the Tribal Attorney.”</w:t>
      </w:r>
      <w:r>
        <w:br/>
      </w:r>
    </w:p>
    <w:p w:rsidR="00FD13D3" w:rsidRDefault="00D94FD8">
      <w:pPr>
        <w:numPr>
          <w:ilvl w:val="0"/>
          <w:numId w:val="5"/>
        </w:numPr>
        <w:tabs>
          <w:tab w:val="left" w:pos="408"/>
        </w:tabs>
      </w:pPr>
      <w:r>
        <w:t>Offerors must describe their Company’s experience/expertise which is relevant to the proposed work.</w:t>
      </w:r>
      <w:r>
        <w:br/>
      </w:r>
    </w:p>
    <w:p w:rsidR="00FD13D3" w:rsidRDefault="00D94FD8">
      <w:pPr>
        <w:numPr>
          <w:ilvl w:val="0"/>
          <w:numId w:val="5"/>
        </w:numPr>
        <w:tabs>
          <w:tab w:val="left" w:pos="317"/>
        </w:tabs>
      </w:pPr>
      <w:r>
        <w:t>Current Assignments. Provide a statement concerning the Offeror’s ability to devote sufficient time and resources to this type of work in relation to existing or anticipated assignments of the Offeror.</w:t>
      </w:r>
    </w:p>
    <w:p w:rsidR="00FD13D3" w:rsidRDefault="00D94FD8">
      <w:pPr>
        <w:tabs>
          <w:tab w:val="left" w:pos="317"/>
        </w:tabs>
        <w:ind w:left="720"/>
      </w:pPr>
      <w:r>
        <w:t>Offer</w:t>
      </w:r>
      <w:r w:rsidR="00895E94">
        <w:t>o</w:t>
      </w:r>
      <w:r>
        <w:t>r must submit time requirement for each of the following project stages:</w:t>
      </w:r>
    </w:p>
    <w:p w:rsidR="00FD13D3" w:rsidRDefault="00D94FD8">
      <w:pPr>
        <w:tabs>
          <w:tab w:val="left" w:pos="317"/>
        </w:tabs>
        <w:ind w:left="720"/>
      </w:pPr>
      <w:r>
        <w:t>1. Planning</w:t>
      </w:r>
    </w:p>
    <w:p w:rsidR="00FD13D3" w:rsidRDefault="00D94FD8">
      <w:pPr>
        <w:widowControl w:val="0"/>
        <w:spacing w:line="239" w:lineRule="auto"/>
        <w:ind w:right="447" w:firstLine="720"/>
      </w:pPr>
      <w:r>
        <w:t>2. Permitting if needed</w:t>
      </w:r>
    </w:p>
    <w:p w:rsidR="00FD13D3" w:rsidRDefault="00D94FD8">
      <w:pPr>
        <w:widowControl w:val="0"/>
        <w:spacing w:line="239" w:lineRule="auto"/>
        <w:ind w:right="447" w:firstLine="720"/>
      </w:pPr>
      <w:r>
        <w:t>3. Foundation and infrastructure</w:t>
      </w:r>
    </w:p>
    <w:p w:rsidR="00FD13D3" w:rsidRDefault="00D94FD8">
      <w:pPr>
        <w:widowControl w:val="0"/>
        <w:spacing w:line="239" w:lineRule="auto"/>
        <w:ind w:right="447" w:firstLine="720"/>
      </w:pPr>
      <w:r>
        <w:t xml:space="preserve">4. Framing </w:t>
      </w:r>
    </w:p>
    <w:p w:rsidR="00FD13D3" w:rsidRDefault="00D94FD8">
      <w:pPr>
        <w:widowControl w:val="0"/>
        <w:spacing w:line="239" w:lineRule="auto"/>
        <w:ind w:right="447" w:firstLine="720"/>
      </w:pPr>
      <w:r>
        <w:t xml:space="preserve">5. Siding </w:t>
      </w:r>
    </w:p>
    <w:p w:rsidR="00FD13D3" w:rsidRDefault="00D94FD8">
      <w:pPr>
        <w:widowControl w:val="0"/>
        <w:spacing w:line="239" w:lineRule="auto"/>
        <w:ind w:right="447" w:firstLine="720"/>
      </w:pPr>
      <w:r>
        <w:t>6. Roofing</w:t>
      </w:r>
    </w:p>
    <w:p w:rsidR="00FD13D3" w:rsidRDefault="00D94FD8">
      <w:pPr>
        <w:widowControl w:val="0"/>
        <w:spacing w:line="239" w:lineRule="auto"/>
        <w:ind w:right="447" w:firstLine="720"/>
      </w:pPr>
      <w:r>
        <w:t>7. Interior</w:t>
      </w:r>
    </w:p>
    <w:p w:rsidR="00FD13D3" w:rsidRDefault="00D94FD8">
      <w:pPr>
        <w:widowControl w:val="0"/>
        <w:spacing w:line="239" w:lineRule="auto"/>
        <w:ind w:right="447" w:firstLine="720"/>
      </w:pPr>
      <w:r>
        <w:t xml:space="preserve">8. Painting </w:t>
      </w:r>
    </w:p>
    <w:p w:rsidR="00FD13D3" w:rsidRDefault="00D94FD8">
      <w:pPr>
        <w:widowControl w:val="0"/>
        <w:spacing w:line="239" w:lineRule="auto"/>
        <w:ind w:right="447" w:firstLine="720"/>
      </w:pPr>
      <w:r>
        <w:t>9. Landscaping</w:t>
      </w:r>
    </w:p>
    <w:p w:rsidR="00FD13D3" w:rsidRDefault="00D94FD8">
      <w:pPr>
        <w:tabs>
          <w:tab w:val="left" w:pos="317"/>
        </w:tabs>
        <w:ind w:left="720"/>
      </w:pPr>
      <w:r>
        <w:t xml:space="preserve">10. Final </w:t>
      </w:r>
      <w:r>
        <w:br/>
      </w:r>
    </w:p>
    <w:p w:rsidR="00FD13D3" w:rsidRDefault="00D94FD8">
      <w:pPr>
        <w:numPr>
          <w:ilvl w:val="0"/>
          <w:numId w:val="5"/>
        </w:numPr>
        <w:tabs>
          <w:tab w:val="left" w:pos="336"/>
        </w:tabs>
      </w:pPr>
      <w:r>
        <w:t xml:space="preserve">Disclosure of Potential Conflicts of Interest. Provide a statement regarding any potential conflict </w:t>
      </w:r>
      <w:r>
        <w:tab/>
        <w:t>of interest issues the Offeror might have or encounter in providing these services to the Buena Vista Rancheria Tribe.</w:t>
      </w:r>
      <w:r>
        <w:br/>
      </w:r>
    </w:p>
    <w:p w:rsidR="00FD13D3" w:rsidRDefault="00D94FD8">
      <w:pPr>
        <w:numPr>
          <w:ilvl w:val="0"/>
          <w:numId w:val="5"/>
        </w:numPr>
        <w:tabs>
          <w:tab w:val="left" w:pos="468"/>
        </w:tabs>
      </w:pPr>
      <w:r>
        <w:t>Detailed Cost Proposal. Provide a detailed statement of any and all costs for providing these Services. Must include (but is not limited to) line items:</w:t>
      </w:r>
    </w:p>
    <w:p w:rsidR="00FD13D3" w:rsidRDefault="00D94FD8">
      <w:pPr>
        <w:tabs>
          <w:tab w:val="left" w:pos="468"/>
        </w:tabs>
        <w:ind w:left="720"/>
      </w:pPr>
      <w:r>
        <w:tab/>
        <w:t>1 Planning</w:t>
      </w:r>
    </w:p>
    <w:p w:rsidR="00FD13D3" w:rsidRDefault="00D94FD8">
      <w:pPr>
        <w:widowControl w:val="0"/>
        <w:spacing w:line="239" w:lineRule="auto"/>
        <w:ind w:left="1440" w:right="447"/>
      </w:pPr>
      <w:r>
        <w:t>2 Permitting if needed</w:t>
      </w:r>
    </w:p>
    <w:p w:rsidR="00FD13D3" w:rsidRDefault="00D94FD8">
      <w:pPr>
        <w:widowControl w:val="0"/>
        <w:spacing w:line="239" w:lineRule="auto"/>
        <w:ind w:left="1440" w:right="447"/>
      </w:pPr>
      <w:r>
        <w:t>3 Foundation and infrastructure</w:t>
      </w:r>
    </w:p>
    <w:p w:rsidR="00FD13D3" w:rsidRDefault="00D94FD8">
      <w:pPr>
        <w:widowControl w:val="0"/>
        <w:spacing w:line="239" w:lineRule="auto"/>
        <w:ind w:left="1440" w:right="447"/>
      </w:pPr>
      <w:r>
        <w:t xml:space="preserve">4 Framing </w:t>
      </w:r>
    </w:p>
    <w:p w:rsidR="00FD13D3" w:rsidRDefault="00D94FD8">
      <w:pPr>
        <w:widowControl w:val="0"/>
        <w:spacing w:line="239" w:lineRule="auto"/>
        <w:ind w:left="1440" w:right="447"/>
      </w:pPr>
      <w:r>
        <w:t xml:space="preserve">5 Siding </w:t>
      </w:r>
    </w:p>
    <w:p w:rsidR="00FD13D3" w:rsidRDefault="00D94FD8">
      <w:pPr>
        <w:widowControl w:val="0"/>
        <w:spacing w:line="239" w:lineRule="auto"/>
        <w:ind w:left="1440" w:right="447"/>
      </w:pPr>
      <w:r>
        <w:t>6 Roofing</w:t>
      </w:r>
    </w:p>
    <w:p w:rsidR="00FD13D3" w:rsidRDefault="00D94FD8">
      <w:pPr>
        <w:widowControl w:val="0"/>
        <w:spacing w:line="239" w:lineRule="auto"/>
        <w:ind w:left="1440" w:right="447"/>
      </w:pPr>
      <w:r>
        <w:t>7 Interior</w:t>
      </w:r>
    </w:p>
    <w:p w:rsidR="00FD13D3" w:rsidRDefault="00D94FD8">
      <w:pPr>
        <w:widowControl w:val="0"/>
        <w:spacing w:line="239" w:lineRule="auto"/>
        <w:ind w:left="1440" w:right="447"/>
      </w:pPr>
      <w:r>
        <w:t xml:space="preserve">8 Painting </w:t>
      </w:r>
    </w:p>
    <w:p w:rsidR="00FD13D3" w:rsidRDefault="00D94FD8">
      <w:pPr>
        <w:widowControl w:val="0"/>
        <w:spacing w:line="239" w:lineRule="auto"/>
        <w:ind w:left="1440" w:right="447"/>
      </w:pPr>
      <w:r>
        <w:t>9 Landscaping</w:t>
      </w:r>
    </w:p>
    <w:p w:rsidR="00FD13D3" w:rsidRDefault="00D94FD8">
      <w:pPr>
        <w:tabs>
          <w:tab w:val="left" w:pos="468"/>
        </w:tabs>
        <w:ind w:left="720"/>
      </w:pPr>
      <w:r>
        <w:tab/>
        <w:t>10 Final</w:t>
      </w:r>
    </w:p>
    <w:p w:rsidR="00FD13D3" w:rsidRDefault="00D94FD8">
      <w:pPr>
        <w:tabs>
          <w:tab w:val="left" w:pos="468"/>
        </w:tabs>
        <w:ind w:left="720"/>
      </w:pPr>
      <w:r>
        <w:t>This statement must include proposed hourly rates for all persons employed by or contracting with the Offeror to provide the work described herein, as well as rates for travel and other expenses when travel is necessary.</w:t>
      </w:r>
    </w:p>
    <w:p w:rsidR="00FD13D3" w:rsidRDefault="00FD13D3"/>
    <w:p w:rsidR="00FD13D3" w:rsidRDefault="00FD13D3">
      <w:pPr>
        <w:pStyle w:val="Heading1"/>
        <w:ind w:left="119" w:right="323" w:firstLine="0"/>
        <w:rPr>
          <w:u w:val="none"/>
        </w:rPr>
      </w:pPr>
    </w:p>
    <w:p w:rsidR="00FD13D3" w:rsidRDefault="00FD13D3"/>
    <w:p w:rsidR="00FD13D3" w:rsidRDefault="00D94FD8">
      <w:pPr>
        <w:pStyle w:val="Heading1"/>
        <w:ind w:left="119" w:right="323" w:firstLine="0"/>
        <w:rPr>
          <w:b w:val="0"/>
          <w:u w:val="none"/>
        </w:rPr>
      </w:pPr>
      <w:r>
        <w:rPr>
          <w:u w:val="none"/>
        </w:rPr>
        <w:lastRenderedPageBreak/>
        <w:t>SECTION 4.  PROPOSAL EVALUATION</w:t>
      </w:r>
    </w:p>
    <w:p w:rsidR="00FD13D3" w:rsidRDefault="00FD13D3">
      <w:pPr>
        <w:spacing w:before="7"/>
        <w:rPr>
          <w:b/>
        </w:rPr>
      </w:pPr>
    </w:p>
    <w:p w:rsidR="00FD13D3" w:rsidRDefault="00D94FD8">
      <w:pPr>
        <w:numPr>
          <w:ilvl w:val="1"/>
          <w:numId w:val="10"/>
        </w:numPr>
        <w:pBdr>
          <w:top w:val="nil"/>
          <w:left w:val="nil"/>
          <w:bottom w:val="nil"/>
          <w:right w:val="nil"/>
          <w:between w:val="nil"/>
        </w:pBdr>
        <w:tabs>
          <w:tab w:val="left" w:pos="540"/>
          <w:tab w:val="left" w:pos="839"/>
        </w:tabs>
        <w:rPr>
          <w:color w:val="000000"/>
          <w:u w:val="single"/>
        </w:rPr>
      </w:pPr>
      <w:r>
        <w:rPr>
          <w:color w:val="000000"/>
        </w:rPr>
        <w:t xml:space="preserve"> </w:t>
      </w:r>
      <w:r>
        <w:rPr>
          <w:color w:val="000000"/>
          <w:u w:val="single"/>
        </w:rPr>
        <w:t>Evaluation Procedures</w:t>
      </w:r>
    </w:p>
    <w:p w:rsidR="00FD13D3" w:rsidRDefault="00D94FD8">
      <w:pPr>
        <w:pBdr>
          <w:top w:val="nil"/>
          <w:left w:val="nil"/>
          <w:bottom w:val="nil"/>
          <w:right w:val="nil"/>
          <w:between w:val="nil"/>
        </w:pBdr>
        <w:spacing w:before="4" w:line="246" w:lineRule="auto"/>
        <w:ind w:left="120" w:right="225"/>
        <w:rPr>
          <w:color w:val="000000"/>
        </w:rPr>
      </w:pPr>
      <w:r>
        <w:rPr>
          <w:color w:val="000000"/>
        </w:rPr>
        <w:t xml:space="preserve">A Selection Committee will evaluate proposals. The selection will consider how well the Offeror’s proposal meets the needs of the Tribe as described in the Offeror’s response to each requirement listed in Section 3.3.  In evaluating the proposals, the Tribe will use a criteria evaluation process.  Evaluations will be based on criteria as outlined in Section 4.2. All proposals will be evaluated using the same criteria and weighting. Any proposal that does not contain each element described in this RFP, fully completed, </w:t>
      </w:r>
      <w:r>
        <w:t>initiated</w:t>
      </w:r>
      <w:r>
        <w:rPr>
          <w:color w:val="000000"/>
        </w:rPr>
        <w:t xml:space="preserve"> or executed, as appropriate, may be judged to be incomplete and may not be considered further.</w:t>
      </w:r>
    </w:p>
    <w:p w:rsidR="00FD13D3" w:rsidRDefault="00FD13D3">
      <w:pPr>
        <w:pStyle w:val="Heading1"/>
        <w:tabs>
          <w:tab w:val="left" w:pos="540"/>
          <w:tab w:val="left" w:pos="839"/>
        </w:tabs>
        <w:spacing w:before="52"/>
        <w:ind w:firstLine="0"/>
        <w:rPr>
          <w:b w:val="0"/>
          <w:u w:val="none"/>
        </w:rPr>
      </w:pPr>
    </w:p>
    <w:p w:rsidR="00FD13D3" w:rsidRDefault="00D94FD8">
      <w:pPr>
        <w:pStyle w:val="Heading1"/>
        <w:numPr>
          <w:ilvl w:val="1"/>
          <w:numId w:val="10"/>
        </w:numPr>
        <w:tabs>
          <w:tab w:val="left" w:pos="540"/>
          <w:tab w:val="left" w:pos="839"/>
        </w:tabs>
        <w:spacing w:before="52"/>
        <w:rPr>
          <w:b w:val="0"/>
        </w:rPr>
      </w:pPr>
      <w:r>
        <w:rPr>
          <w:b w:val="0"/>
          <w:u w:val="none"/>
        </w:rPr>
        <w:t xml:space="preserve"> </w:t>
      </w:r>
      <w:r>
        <w:rPr>
          <w:b w:val="0"/>
        </w:rPr>
        <w:t>Scoring and Evaluation Factors</w:t>
      </w:r>
    </w:p>
    <w:p w:rsidR="00FD13D3" w:rsidRDefault="00D94FD8">
      <w:pPr>
        <w:pBdr>
          <w:top w:val="nil"/>
          <w:left w:val="nil"/>
          <w:bottom w:val="nil"/>
          <w:right w:val="nil"/>
          <w:between w:val="nil"/>
        </w:pBdr>
        <w:spacing w:before="4" w:line="246" w:lineRule="auto"/>
        <w:ind w:left="120" w:right="225"/>
        <w:rPr>
          <w:color w:val="000000"/>
        </w:rPr>
      </w:pPr>
      <w:r>
        <w:rPr>
          <w:color w:val="000000"/>
        </w:rPr>
        <w:t>The evaluation factors reflect a wide range of considerations. While cost is important, other factors are also significant. Consequently, the Tribe may select a contract other than the one providing the lowest cost solution. The objective is to choose the entity capable of providing reliable and effective services within a reasonable budget.</w:t>
      </w:r>
    </w:p>
    <w:p w:rsidR="00FD13D3" w:rsidRDefault="00FD13D3">
      <w:pPr>
        <w:spacing w:before="8"/>
      </w:pPr>
    </w:p>
    <w:p w:rsidR="00FD13D3" w:rsidRDefault="00D94FD8">
      <w:pPr>
        <w:pBdr>
          <w:top w:val="nil"/>
          <w:left w:val="nil"/>
          <w:bottom w:val="nil"/>
          <w:right w:val="nil"/>
          <w:between w:val="nil"/>
        </w:pBdr>
        <w:ind w:left="120"/>
        <w:rPr>
          <w:color w:val="000000"/>
        </w:rPr>
      </w:pPr>
      <w:r>
        <w:rPr>
          <w:color w:val="000000"/>
        </w:rPr>
        <w:t>Evaluation will be based on the following criteria:</w:t>
      </w:r>
    </w:p>
    <w:p w:rsidR="00FD13D3" w:rsidRDefault="00D94FD8">
      <w:pPr>
        <w:numPr>
          <w:ilvl w:val="0"/>
          <w:numId w:val="7"/>
        </w:numPr>
        <w:pBdr>
          <w:top w:val="nil"/>
          <w:left w:val="nil"/>
          <w:bottom w:val="nil"/>
          <w:right w:val="nil"/>
          <w:between w:val="nil"/>
        </w:pBdr>
        <w:tabs>
          <w:tab w:val="left" w:pos="840"/>
        </w:tabs>
        <w:spacing w:before="8" w:line="246" w:lineRule="auto"/>
        <w:ind w:right="264"/>
        <w:rPr>
          <w:color w:val="000000"/>
        </w:rPr>
      </w:pPr>
      <w:r>
        <w:rPr>
          <w:color w:val="000000"/>
        </w:rPr>
        <w:t>Responsiveness of the proposal in clearly stating an understanding of the work to be performed. (0-15)</w:t>
      </w:r>
    </w:p>
    <w:p w:rsidR="00FD13D3" w:rsidRDefault="00D94FD8">
      <w:pPr>
        <w:numPr>
          <w:ilvl w:val="0"/>
          <w:numId w:val="7"/>
        </w:numPr>
        <w:pBdr>
          <w:top w:val="nil"/>
          <w:left w:val="nil"/>
          <w:bottom w:val="nil"/>
          <w:right w:val="nil"/>
          <w:between w:val="nil"/>
        </w:pBdr>
        <w:tabs>
          <w:tab w:val="left" w:pos="840"/>
        </w:tabs>
        <w:spacing w:line="246" w:lineRule="auto"/>
        <w:ind w:right="252"/>
        <w:rPr>
          <w:color w:val="000000"/>
        </w:rPr>
      </w:pPr>
      <w:r>
        <w:rPr>
          <w:color w:val="000000"/>
        </w:rPr>
        <w:t>Reasonableness of overall time estimates as well as the time estimates for each major section of the work to be performed. (0-20)</w:t>
      </w:r>
    </w:p>
    <w:p w:rsidR="00FD13D3" w:rsidRDefault="00D94FD8">
      <w:pPr>
        <w:numPr>
          <w:ilvl w:val="0"/>
          <w:numId w:val="7"/>
        </w:numPr>
        <w:pBdr>
          <w:top w:val="nil"/>
          <w:left w:val="nil"/>
          <w:bottom w:val="nil"/>
          <w:right w:val="nil"/>
          <w:between w:val="nil"/>
        </w:pBdr>
        <w:tabs>
          <w:tab w:val="left" w:pos="841"/>
        </w:tabs>
        <w:rPr>
          <w:color w:val="000000"/>
        </w:rPr>
      </w:pPr>
      <w:r>
        <w:rPr>
          <w:color w:val="000000"/>
        </w:rPr>
        <w:t>Qualifications of Offeror (0-15)</w:t>
      </w:r>
    </w:p>
    <w:p w:rsidR="00FD13D3" w:rsidRDefault="00D94FD8">
      <w:pPr>
        <w:numPr>
          <w:ilvl w:val="0"/>
          <w:numId w:val="7"/>
        </w:numPr>
        <w:pBdr>
          <w:top w:val="nil"/>
          <w:left w:val="nil"/>
          <w:bottom w:val="nil"/>
          <w:right w:val="nil"/>
          <w:between w:val="nil"/>
        </w:pBdr>
        <w:tabs>
          <w:tab w:val="left" w:pos="841"/>
        </w:tabs>
        <w:spacing w:before="8"/>
        <w:rPr>
          <w:color w:val="000000"/>
        </w:rPr>
      </w:pPr>
      <w:r>
        <w:rPr>
          <w:color w:val="000000"/>
        </w:rPr>
        <w:t>Size and structure of Offeror and ability to maintain continuity of work (0-5)</w:t>
      </w:r>
    </w:p>
    <w:p w:rsidR="00FD13D3" w:rsidRDefault="00D94FD8">
      <w:pPr>
        <w:numPr>
          <w:ilvl w:val="0"/>
          <w:numId w:val="7"/>
        </w:numPr>
        <w:pBdr>
          <w:top w:val="nil"/>
          <w:left w:val="nil"/>
          <w:bottom w:val="nil"/>
          <w:right w:val="nil"/>
          <w:between w:val="nil"/>
        </w:pBdr>
        <w:tabs>
          <w:tab w:val="left" w:pos="841"/>
        </w:tabs>
        <w:spacing w:before="8" w:line="246" w:lineRule="auto"/>
        <w:ind w:right="252"/>
        <w:rPr>
          <w:color w:val="000000"/>
        </w:rPr>
      </w:pPr>
      <w:r>
        <w:rPr>
          <w:color w:val="000000"/>
        </w:rPr>
        <w:t>Experience of Offeror in conducting projects; mus</w:t>
      </w:r>
      <w:r>
        <w:t xml:space="preserve">t also complete Attachment </w:t>
      </w:r>
      <w:r w:rsidR="00895E94">
        <w:t>B</w:t>
      </w:r>
      <w:r>
        <w:rPr>
          <w:color w:val="000000"/>
        </w:rPr>
        <w:t xml:space="preserve"> (0- 20)</w:t>
      </w:r>
    </w:p>
    <w:p w:rsidR="00FD13D3" w:rsidRDefault="00D94FD8">
      <w:pPr>
        <w:numPr>
          <w:ilvl w:val="0"/>
          <w:numId w:val="7"/>
        </w:numPr>
        <w:pBdr>
          <w:top w:val="nil"/>
          <w:left w:val="nil"/>
          <w:bottom w:val="nil"/>
          <w:right w:val="nil"/>
          <w:between w:val="nil"/>
        </w:pBdr>
        <w:tabs>
          <w:tab w:val="left" w:pos="841"/>
        </w:tabs>
        <w:spacing w:line="246" w:lineRule="auto"/>
        <w:ind w:right="269"/>
        <w:rPr>
          <w:color w:val="000000"/>
        </w:rPr>
      </w:pPr>
      <w:r>
        <w:rPr>
          <w:color w:val="000000"/>
        </w:rPr>
        <w:t>Qualifications and experience of staff to be assigned. Education, position in the Offeror, and years and types of experience will be considered (0-10)</w:t>
      </w:r>
    </w:p>
    <w:p w:rsidR="00895E94" w:rsidRDefault="00D94FD8" w:rsidP="00895E94">
      <w:pPr>
        <w:numPr>
          <w:ilvl w:val="0"/>
          <w:numId w:val="7"/>
        </w:numPr>
        <w:pBdr>
          <w:top w:val="nil"/>
          <w:left w:val="nil"/>
          <w:bottom w:val="nil"/>
          <w:right w:val="nil"/>
          <w:between w:val="nil"/>
        </w:pBdr>
        <w:tabs>
          <w:tab w:val="left" w:pos="841"/>
        </w:tabs>
        <w:rPr>
          <w:color w:val="000000"/>
        </w:rPr>
      </w:pPr>
      <w:r>
        <w:rPr>
          <w:color w:val="000000"/>
        </w:rPr>
        <w:t>Indian preference (0 – 10)</w:t>
      </w:r>
    </w:p>
    <w:p w:rsidR="00FD13D3" w:rsidRPr="00895E94" w:rsidRDefault="00D94FD8" w:rsidP="00895E94">
      <w:pPr>
        <w:numPr>
          <w:ilvl w:val="0"/>
          <w:numId w:val="7"/>
        </w:numPr>
        <w:pBdr>
          <w:top w:val="nil"/>
          <w:left w:val="nil"/>
          <w:bottom w:val="nil"/>
          <w:right w:val="nil"/>
          <w:between w:val="nil"/>
        </w:pBdr>
        <w:tabs>
          <w:tab w:val="left" w:pos="841"/>
        </w:tabs>
        <w:rPr>
          <w:color w:val="000000"/>
        </w:rPr>
      </w:pPr>
      <w:r w:rsidRPr="00895E94">
        <w:rPr>
          <w:color w:val="000000"/>
        </w:rPr>
        <w:t>Cost (0-10)</w:t>
      </w:r>
    </w:p>
    <w:p w:rsidR="00FD13D3" w:rsidRDefault="00FD13D3">
      <w:pPr>
        <w:spacing w:before="8"/>
      </w:pPr>
    </w:p>
    <w:p w:rsidR="00FD13D3" w:rsidRDefault="00D94FD8">
      <w:pPr>
        <w:pBdr>
          <w:top w:val="nil"/>
          <w:left w:val="nil"/>
          <w:bottom w:val="nil"/>
          <w:right w:val="nil"/>
          <w:between w:val="nil"/>
        </w:pBdr>
        <w:ind w:left="120"/>
        <w:rPr>
          <w:color w:val="000000"/>
        </w:rPr>
      </w:pPr>
      <w:r>
        <w:rPr>
          <w:color w:val="000000"/>
        </w:rPr>
        <w:t>Maximum Points: (</w:t>
      </w:r>
      <w:r w:rsidR="00895E94">
        <w:rPr>
          <w:color w:val="000000"/>
        </w:rPr>
        <w:t>95</w:t>
      </w:r>
      <w:r>
        <w:rPr>
          <w:color w:val="000000"/>
        </w:rPr>
        <w:t xml:space="preserve"> plus (0-10) for Indian Preference)</w:t>
      </w:r>
    </w:p>
    <w:p w:rsidR="00FD13D3" w:rsidRDefault="00FD13D3">
      <w:pPr>
        <w:spacing w:before="11"/>
      </w:pPr>
    </w:p>
    <w:p w:rsidR="00FD13D3" w:rsidRDefault="00D94FD8">
      <w:pPr>
        <w:pStyle w:val="Heading1"/>
        <w:numPr>
          <w:ilvl w:val="1"/>
          <w:numId w:val="10"/>
        </w:numPr>
        <w:tabs>
          <w:tab w:val="left" w:pos="540"/>
          <w:tab w:val="left" w:pos="839"/>
        </w:tabs>
        <w:rPr>
          <w:b w:val="0"/>
        </w:rPr>
      </w:pPr>
      <w:r>
        <w:rPr>
          <w:b w:val="0"/>
          <w:u w:val="none"/>
        </w:rPr>
        <w:t xml:space="preserve"> </w:t>
      </w:r>
      <w:r>
        <w:rPr>
          <w:b w:val="0"/>
        </w:rPr>
        <w:t>In-Person Discussion Sessions</w:t>
      </w:r>
    </w:p>
    <w:p w:rsidR="00FD13D3" w:rsidRDefault="00D94FD8">
      <w:pPr>
        <w:pBdr>
          <w:top w:val="nil"/>
          <w:left w:val="nil"/>
          <w:bottom w:val="nil"/>
          <w:right w:val="nil"/>
          <w:between w:val="nil"/>
        </w:pBdr>
        <w:spacing w:before="4" w:line="246" w:lineRule="auto"/>
        <w:ind w:left="120" w:right="154"/>
        <w:rPr>
          <w:color w:val="000000"/>
        </w:rPr>
      </w:pPr>
      <w:r>
        <w:rPr>
          <w:color w:val="000000"/>
        </w:rPr>
        <w:t xml:space="preserve">One or more Offerors who have scored well on the evaluation may be invited by the Tribe, without cost to the Tribe, to a discussion with the </w:t>
      </w:r>
      <w:r>
        <w:t>Buena Vista Rancheria</w:t>
      </w:r>
      <w:r>
        <w:rPr>
          <w:color w:val="000000"/>
        </w:rPr>
        <w:t xml:space="preserve"> Tribal Council, the managers of relevant tribal programs, and others invited to the Session to provide the Offeror the opportunity to demonstrate its services, to discuss its approach/methodologies, implementation process, schedule, staffing and other applicable professional services. The Discussion Session will be informal, as the Tribe is not interested in a sales presentation by Offeror but rather an interactive discussion; it is important that those key personnel identified by the Offeror to be assigned to the project will fully participate in the presentation and discussion.</w:t>
      </w:r>
    </w:p>
    <w:p w:rsidR="00FD13D3" w:rsidRDefault="00FD13D3">
      <w:pPr>
        <w:pBdr>
          <w:top w:val="nil"/>
          <w:left w:val="nil"/>
          <w:bottom w:val="nil"/>
          <w:right w:val="nil"/>
          <w:between w:val="nil"/>
        </w:pBdr>
        <w:spacing w:before="4" w:line="246" w:lineRule="auto"/>
        <w:ind w:left="120" w:right="154"/>
      </w:pPr>
    </w:p>
    <w:p w:rsidR="00FD13D3" w:rsidRDefault="00FD13D3">
      <w:pPr>
        <w:spacing w:before="1"/>
      </w:pPr>
    </w:p>
    <w:p w:rsidR="00FD13D3" w:rsidRDefault="00D94FD8">
      <w:pPr>
        <w:pStyle w:val="Heading1"/>
        <w:numPr>
          <w:ilvl w:val="1"/>
          <w:numId w:val="10"/>
        </w:numPr>
        <w:tabs>
          <w:tab w:val="left" w:pos="540"/>
          <w:tab w:val="left" w:pos="839"/>
        </w:tabs>
        <w:rPr>
          <w:b w:val="0"/>
        </w:rPr>
      </w:pPr>
      <w:r>
        <w:rPr>
          <w:b w:val="0"/>
          <w:u w:val="none"/>
        </w:rPr>
        <w:t xml:space="preserve"> </w:t>
      </w:r>
      <w:r>
        <w:rPr>
          <w:b w:val="0"/>
        </w:rPr>
        <w:t>Final Selection</w:t>
      </w:r>
    </w:p>
    <w:p w:rsidR="00FD13D3" w:rsidRDefault="00D94FD8">
      <w:pPr>
        <w:pBdr>
          <w:top w:val="nil"/>
          <w:left w:val="nil"/>
          <w:bottom w:val="nil"/>
          <w:right w:val="nil"/>
          <w:between w:val="nil"/>
        </w:pBdr>
        <w:spacing w:before="4" w:line="246" w:lineRule="auto"/>
        <w:ind w:left="119" w:right="177"/>
        <w:rPr>
          <w:color w:val="000000"/>
        </w:rPr>
      </w:pPr>
      <w:bookmarkStart w:id="1" w:name="_heading=h.gjdgxs" w:colFirst="0" w:colLast="0"/>
      <w:bookmarkEnd w:id="1"/>
      <w:r>
        <w:rPr>
          <w:color w:val="000000"/>
        </w:rPr>
        <w:t xml:space="preserve">The Selection Committee will formulate their recommendation for award of the contract, which will be forwarded to the </w:t>
      </w:r>
      <w:r>
        <w:t>Buena Vista Rancheria</w:t>
      </w:r>
      <w:r>
        <w:rPr>
          <w:color w:val="000000"/>
        </w:rPr>
        <w:t xml:space="preserve"> Council for formal acceptance. Each Offeror submitting a response to this RFP will be notified in writing as to acceptance or rejection of their proposal.  Release </w:t>
      </w:r>
      <w:r>
        <w:rPr>
          <w:color w:val="000000"/>
        </w:rPr>
        <w:lastRenderedPageBreak/>
        <w:t xml:space="preserve">of notification letters shall be within thirty (30) days of the proposal submission date.  </w:t>
      </w:r>
      <w:r>
        <w:t>Buena Vista Rancheria</w:t>
      </w:r>
      <w:r>
        <w:rPr>
          <w:color w:val="000000"/>
        </w:rPr>
        <w:t xml:space="preserve"> Tribe reserves the right to delay this action if it is deemed to the in the best interest of the Tribe.</w:t>
      </w:r>
    </w:p>
    <w:p w:rsidR="00FD13D3" w:rsidRDefault="00FD13D3">
      <w:pPr>
        <w:spacing w:before="1"/>
      </w:pPr>
    </w:p>
    <w:p w:rsidR="00FD13D3" w:rsidRDefault="00D94FD8">
      <w:pPr>
        <w:pStyle w:val="Heading1"/>
        <w:numPr>
          <w:ilvl w:val="1"/>
          <w:numId w:val="10"/>
        </w:numPr>
        <w:tabs>
          <w:tab w:val="left" w:pos="540"/>
          <w:tab w:val="left" w:pos="839"/>
        </w:tabs>
        <w:rPr>
          <w:b w:val="0"/>
        </w:rPr>
      </w:pPr>
      <w:r>
        <w:rPr>
          <w:b w:val="0"/>
          <w:u w:val="none"/>
        </w:rPr>
        <w:t xml:space="preserve"> </w:t>
      </w:r>
      <w:r>
        <w:rPr>
          <w:b w:val="0"/>
        </w:rPr>
        <w:t>Contract Award and Execution</w:t>
      </w:r>
    </w:p>
    <w:p w:rsidR="00FD13D3" w:rsidRDefault="00D94FD8">
      <w:pPr>
        <w:pBdr>
          <w:top w:val="nil"/>
          <w:left w:val="nil"/>
          <w:bottom w:val="nil"/>
          <w:right w:val="nil"/>
          <w:between w:val="nil"/>
        </w:pBdr>
        <w:spacing w:before="4" w:line="246" w:lineRule="auto"/>
        <w:ind w:left="120" w:right="225"/>
        <w:rPr>
          <w:color w:val="000000"/>
        </w:rPr>
      </w:pPr>
      <w:r>
        <w:rPr>
          <w:color w:val="000000"/>
        </w:rPr>
        <w:t>The Tribe reserves the right to make an award without further discussion of the proposals submitted. Therefore, proposals should be initially submitted on the most favorable terms the Offeror can offer.</w:t>
      </w:r>
    </w:p>
    <w:p w:rsidR="00FD13D3" w:rsidRDefault="00D94FD8">
      <w:pPr>
        <w:pBdr>
          <w:top w:val="nil"/>
          <w:left w:val="nil"/>
          <w:bottom w:val="nil"/>
          <w:right w:val="nil"/>
          <w:between w:val="nil"/>
        </w:pBdr>
        <w:spacing w:before="44" w:line="246" w:lineRule="auto"/>
        <w:ind w:left="120" w:right="225"/>
        <w:rPr>
          <w:color w:val="000000"/>
        </w:rPr>
      </w:pPr>
      <w:r>
        <w:rPr>
          <w:color w:val="000000"/>
        </w:rPr>
        <w:t>This should not be interpreted to prohibit either party from proposing additional contract terms and conditions during negotiations of the final document.</w:t>
      </w:r>
      <w:r>
        <w:rPr>
          <w:color w:val="000000"/>
        </w:rPr>
        <w:br/>
      </w:r>
    </w:p>
    <w:p w:rsidR="00FD13D3" w:rsidRDefault="00D94FD8">
      <w:pPr>
        <w:pBdr>
          <w:top w:val="nil"/>
          <w:left w:val="nil"/>
          <w:bottom w:val="nil"/>
          <w:right w:val="nil"/>
          <w:between w:val="nil"/>
        </w:pBdr>
        <w:spacing w:line="246" w:lineRule="auto"/>
        <w:ind w:left="119" w:right="225"/>
        <w:rPr>
          <w:color w:val="000000"/>
        </w:rPr>
      </w:pPr>
      <w:r>
        <w:rPr>
          <w:color w:val="000000"/>
        </w:rPr>
        <w:t xml:space="preserve">The RFP document and the successful Offeror’s proposal response, as amended by agreement between the Tribe and the Offeror, including e-mail or written correspondence relative to the RFP, may become part of the Contract between the Tribe and the successful Offeror. Additionally, the </w:t>
      </w:r>
      <w:r>
        <w:t>Buena Vista Rancheria</w:t>
      </w:r>
      <w:r>
        <w:rPr>
          <w:color w:val="000000"/>
        </w:rPr>
        <w:t xml:space="preserve"> Tribe may verify the Offeror’s representations appearing in the proposal. Failure of the Offeror to perform as represented may result in elimination of the Offeror from competition or in Contract cancellation or termination.</w:t>
      </w:r>
      <w:r>
        <w:rPr>
          <w:color w:val="000000"/>
        </w:rPr>
        <w:br/>
      </w:r>
    </w:p>
    <w:p w:rsidR="00FD13D3" w:rsidRDefault="00D94FD8">
      <w:pPr>
        <w:pBdr>
          <w:top w:val="nil"/>
          <w:left w:val="nil"/>
          <w:bottom w:val="nil"/>
          <w:right w:val="nil"/>
          <w:between w:val="nil"/>
        </w:pBdr>
        <w:spacing w:line="246" w:lineRule="auto"/>
        <w:ind w:left="119" w:right="193"/>
        <w:rPr>
          <w:color w:val="000000"/>
        </w:rPr>
      </w:pPr>
      <w:r>
        <w:rPr>
          <w:color w:val="000000"/>
        </w:rPr>
        <w:t xml:space="preserve">The apparent successful Offeror will be expected to enter into a contract with the Tribe. If a contract is not entered into </w:t>
      </w:r>
      <w:r>
        <w:t>within</w:t>
      </w:r>
      <w:r>
        <w:rPr>
          <w:color w:val="000000"/>
        </w:rPr>
        <w:t xml:space="preserve"> a reasonable time after selecting the proposal, the Tribe may elect to cancel the award or award the Contract to the next highest ranked Offeror. The Tribe shall not be bound or in any way obligated until both parties have executed a contract. No party may incur any chargeable costs prior to the execution of a final contract.</w:t>
      </w:r>
      <w:r>
        <w:rPr>
          <w:color w:val="000000"/>
        </w:rPr>
        <w:br/>
      </w:r>
    </w:p>
    <w:p w:rsidR="00FD13D3" w:rsidRDefault="00D94FD8">
      <w:pPr>
        <w:pBdr>
          <w:top w:val="nil"/>
          <w:left w:val="nil"/>
          <w:bottom w:val="nil"/>
          <w:right w:val="nil"/>
          <w:between w:val="nil"/>
        </w:pBdr>
        <w:spacing w:line="246" w:lineRule="auto"/>
        <w:ind w:left="119" w:right="177"/>
        <w:rPr>
          <w:color w:val="000000"/>
        </w:rPr>
      </w:pPr>
      <w:r>
        <w:rPr>
          <w:color w:val="000000"/>
        </w:rPr>
        <w:t>After opening and ranking, an award may be made on the basis of the proposals initially submitted, without discussion, clarification or modification, or, the Tribe may discuss with the selected Offeror offers for cost reduction and other elements of the Offeror’s proposal. If the Tribe determines that it is unable to reach a contract satisfactory to the Tribe with the selected Offeror, then the Tribe will terminate discussions with the selected Offeror and proceed to the next Offeror in order of selection ranking until a contract is reached or the Tribe has rejected all proposals. The Tribe will not disclose any information derived from the proposals submitted from competing offers in conducting such discussions.</w:t>
      </w:r>
      <w:r>
        <w:rPr>
          <w:color w:val="000000"/>
        </w:rPr>
        <w:br/>
      </w:r>
    </w:p>
    <w:p w:rsidR="00FD13D3" w:rsidRDefault="00D94FD8">
      <w:pPr>
        <w:pBdr>
          <w:top w:val="nil"/>
          <w:left w:val="nil"/>
          <w:bottom w:val="nil"/>
          <w:right w:val="nil"/>
          <w:between w:val="nil"/>
        </w:pBdr>
        <w:spacing w:line="246" w:lineRule="auto"/>
        <w:ind w:left="120" w:right="132"/>
        <w:sectPr w:rsidR="00FD13D3">
          <w:footerReference w:type="default" r:id="rId17"/>
          <w:pgSz w:w="12240" w:h="15840"/>
          <w:pgMar w:top="680" w:right="600" w:bottom="1640" w:left="1320" w:header="0" w:footer="1449" w:gutter="0"/>
          <w:pgNumType w:start="1"/>
          <w:cols w:space="720"/>
        </w:sectPr>
      </w:pPr>
      <w:r>
        <w:rPr>
          <w:color w:val="000000"/>
        </w:rPr>
        <w:t>The Tribe reserves the right to award a contract for all or any portion of the requirements proposed by reason of this request, award multiple Contracts, or to reject any and all proposals if deemed to be in the best interests of the Tribe and to re-solicit for proposals, or to reject any and all proposals if deemed to be in the best interests of the Tribe and to temporarily or permanently abandon the procurement.</w:t>
      </w:r>
    </w:p>
    <w:p w:rsidR="00FD13D3" w:rsidRDefault="00D94FD8">
      <w:pPr>
        <w:pBdr>
          <w:top w:val="nil"/>
          <w:left w:val="nil"/>
          <w:bottom w:val="nil"/>
          <w:right w:val="nil"/>
          <w:between w:val="nil"/>
        </w:pBdr>
        <w:spacing w:before="44" w:line="246" w:lineRule="auto"/>
        <w:ind w:left="120" w:right="225"/>
        <w:rPr>
          <w:b/>
          <w:color w:val="000000"/>
        </w:rPr>
      </w:pPr>
      <w:r>
        <w:rPr>
          <w:b/>
          <w:color w:val="000000"/>
        </w:rPr>
        <w:lastRenderedPageBreak/>
        <w:t xml:space="preserve">ATTACHMENT </w:t>
      </w:r>
      <w:r>
        <w:rPr>
          <w:b/>
        </w:rPr>
        <w:t>A</w:t>
      </w:r>
      <w:r>
        <w:rPr>
          <w:b/>
          <w:color w:val="000000"/>
        </w:rPr>
        <w:t>: CERTIFICATION REGARDING DEBARMENT, SUSPENSION, PROPOSED DEBARMENT, AND OTHER RESPONSIBILITY MATTERS.</w:t>
      </w:r>
    </w:p>
    <w:p w:rsidR="00FD13D3" w:rsidRDefault="00D94FD8">
      <w:pPr>
        <w:numPr>
          <w:ilvl w:val="0"/>
          <w:numId w:val="6"/>
        </w:numPr>
        <w:pBdr>
          <w:top w:val="nil"/>
          <w:left w:val="nil"/>
          <w:bottom w:val="nil"/>
          <w:right w:val="nil"/>
          <w:between w:val="nil"/>
        </w:pBdr>
        <w:tabs>
          <w:tab w:val="left" w:pos="840"/>
        </w:tabs>
        <w:ind w:firstLine="0"/>
        <w:rPr>
          <w:color w:val="000000"/>
        </w:rPr>
      </w:pPr>
      <w:r>
        <w:rPr>
          <w:color w:val="000000"/>
        </w:rPr>
        <w:t>The Offeror certifies, to the best of its knowledge and belief, that:</w:t>
      </w:r>
    </w:p>
    <w:p w:rsidR="00FD13D3" w:rsidRDefault="00D94FD8">
      <w:pPr>
        <w:numPr>
          <w:ilvl w:val="1"/>
          <w:numId w:val="6"/>
        </w:numPr>
        <w:pBdr>
          <w:top w:val="nil"/>
          <w:left w:val="nil"/>
          <w:bottom w:val="nil"/>
          <w:right w:val="nil"/>
          <w:between w:val="nil"/>
        </w:pBdr>
        <w:tabs>
          <w:tab w:val="left" w:pos="841"/>
        </w:tabs>
        <w:spacing w:before="8"/>
        <w:ind w:firstLine="0"/>
        <w:rPr>
          <w:color w:val="000000"/>
        </w:rPr>
      </w:pPr>
      <w:r>
        <w:rPr>
          <w:color w:val="000000"/>
        </w:rPr>
        <w:t>The Offeror/any of its Principals-</w:t>
      </w:r>
    </w:p>
    <w:p w:rsidR="00FD13D3" w:rsidRDefault="00D94FD8">
      <w:pPr>
        <w:numPr>
          <w:ilvl w:val="0"/>
          <w:numId w:val="1"/>
        </w:numPr>
        <w:pBdr>
          <w:top w:val="nil"/>
          <w:left w:val="nil"/>
          <w:bottom w:val="nil"/>
          <w:right w:val="nil"/>
          <w:between w:val="nil"/>
        </w:pBdr>
        <w:tabs>
          <w:tab w:val="left" w:pos="841"/>
        </w:tabs>
        <w:spacing w:before="8" w:line="246" w:lineRule="auto"/>
        <w:ind w:right="1031" w:firstLine="0"/>
        <w:rPr>
          <w:color w:val="000000"/>
        </w:rPr>
      </w:pPr>
      <w:r>
        <w:rPr>
          <w:color w:val="000000"/>
        </w:rPr>
        <w:t xml:space="preserve">Are </w:t>
      </w:r>
      <w:proofErr w:type="gramStart"/>
      <w:r>
        <w:rPr>
          <w:color w:val="000000"/>
        </w:rPr>
        <w:t xml:space="preserve">(  </w:t>
      </w:r>
      <w:proofErr w:type="gramEnd"/>
      <w:r>
        <w:rPr>
          <w:color w:val="000000"/>
        </w:rPr>
        <w:t xml:space="preserve"> ) are not (  ) presently debarred, suspended, proposed for debarment, or declared ineligible for the award of contracts by any Federal agency or any Tribal Government.</w:t>
      </w:r>
    </w:p>
    <w:p w:rsidR="00FD13D3" w:rsidRDefault="00D94FD8">
      <w:pPr>
        <w:numPr>
          <w:ilvl w:val="0"/>
          <w:numId w:val="1"/>
        </w:numPr>
        <w:pBdr>
          <w:top w:val="nil"/>
          <w:left w:val="nil"/>
          <w:bottom w:val="nil"/>
          <w:right w:val="nil"/>
          <w:between w:val="nil"/>
        </w:pBdr>
        <w:tabs>
          <w:tab w:val="left" w:pos="841"/>
        </w:tabs>
        <w:spacing w:line="246" w:lineRule="auto"/>
        <w:ind w:right="233" w:firstLine="0"/>
        <w:rPr>
          <w:color w:val="000000"/>
        </w:rPr>
      </w:pPr>
      <w:r>
        <w:rPr>
          <w:color w:val="000000"/>
        </w:rPr>
        <w:t>Have (  ) have not (  ), within a 7 year period preceding this offer, been convicted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or records, making false statements, tax evasion, ore receiving stolen property; and</w:t>
      </w:r>
    </w:p>
    <w:p w:rsidR="00FD13D3" w:rsidRDefault="00D94FD8">
      <w:pPr>
        <w:numPr>
          <w:ilvl w:val="0"/>
          <w:numId w:val="1"/>
        </w:numPr>
        <w:pBdr>
          <w:top w:val="nil"/>
          <w:left w:val="nil"/>
          <w:bottom w:val="nil"/>
          <w:right w:val="nil"/>
          <w:between w:val="nil"/>
        </w:pBdr>
        <w:tabs>
          <w:tab w:val="left" w:pos="841"/>
        </w:tabs>
        <w:spacing w:line="246" w:lineRule="auto"/>
        <w:ind w:right="304" w:firstLine="0"/>
        <w:rPr>
          <w:color w:val="000000"/>
        </w:rPr>
      </w:pPr>
      <w:r>
        <w:rPr>
          <w:color w:val="000000"/>
        </w:rPr>
        <w:t xml:space="preserve">Are </w:t>
      </w:r>
      <w:proofErr w:type="gramStart"/>
      <w:r>
        <w:rPr>
          <w:color w:val="000000"/>
        </w:rPr>
        <w:t xml:space="preserve">(  </w:t>
      </w:r>
      <w:proofErr w:type="gramEnd"/>
      <w:r>
        <w:rPr>
          <w:color w:val="000000"/>
        </w:rPr>
        <w:t xml:space="preserve"> ) are not (  ) presently indicted for, or otherwise criminally or civilly charged by a government entity with, commission of any of the offenses enumerated in subdivision (A)(1)(b) above.</w:t>
      </w:r>
    </w:p>
    <w:p w:rsidR="00FD13D3" w:rsidRDefault="00D94FD8">
      <w:pPr>
        <w:numPr>
          <w:ilvl w:val="0"/>
          <w:numId w:val="1"/>
        </w:numPr>
        <w:pBdr>
          <w:top w:val="nil"/>
          <w:left w:val="nil"/>
          <w:bottom w:val="nil"/>
          <w:right w:val="nil"/>
          <w:between w:val="nil"/>
        </w:pBdr>
        <w:tabs>
          <w:tab w:val="left" w:pos="841"/>
        </w:tabs>
        <w:spacing w:line="246" w:lineRule="auto"/>
        <w:ind w:right="204" w:firstLine="0"/>
        <w:rPr>
          <w:color w:val="000000"/>
        </w:rPr>
      </w:pPr>
      <w:r>
        <w:rPr>
          <w:color w:val="000000"/>
        </w:rPr>
        <w:t xml:space="preserve">The Offeror has </w:t>
      </w:r>
      <w:proofErr w:type="gramStart"/>
      <w:r>
        <w:rPr>
          <w:color w:val="000000"/>
        </w:rPr>
        <w:t>(  )</w:t>
      </w:r>
      <w:proofErr w:type="gramEnd"/>
      <w:r>
        <w:rPr>
          <w:color w:val="000000"/>
        </w:rPr>
        <w:t xml:space="preserve"> has not  (   ), within a 7-year period preceding this offer, had one or more contracts terminated for default by any Federal agency or any Tribal Government.</w:t>
      </w:r>
    </w:p>
    <w:p w:rsidR="00FD13D3" w:rsidRDefault="00D94FD8">
      <w:pPr>
        <w:numPr>
          <w:ilvl w:val="1"/>
          <w:numId w:val="6"/>
        </w:numPr>
        <w:pBdr>
          <w:top w:val="nil"/>
          <w:left w:val="nil"/>
          <w:bottom w:val="nil"/>
          <w:right w:val="nil"/>
          <w:between w:val="nil"/>
        </w:pBdr>
        <w:tabs>
          <w:tab w:val="left" w:pos="841"/>
        </w:tabs>
        <w:spacing w:line="246" w:lineRule="auto"/>
        <w:ind w:right="132" w:firstLine="0"/>
        <w:rPr>
          <w:color w:val="000000"/>
        </w:rPr>
      </w:pPr>
      <w:r>
        <w:rPr>
          <w:color w:val="000000"/>
        </w:rPr>
        <w:t>Principals for the purposes of the certification, mean officers; directors, owners, partners, and persons having primary management or supervisory responsibilities within a business entity (e.g. general manager; plant manager, head of a subsidiary, division, or business segment, and similar positions). If this certification concerns a matter within the jurisdiction of an agency of the United States and the making of a false, fictitious, or fraudulent certification may render the maker subject to prosecution under 18 U.S.C. § 1001.</w:t>
      </w:r>
    </w:p>
    <w:p w:rsidR="00FD13D3" w:rsidRDefault="00D94FD8">
      <w:pPr>
        <w:numPr>
          <w:ilvl w:val="0"/>
          <w:numId w:val="6"/>
        </w:numPr>
        <w:pBdr>
          <w:top w:val="nil"/>
          <w:left w:val="nil"/>
          <w:bottom w:val="nil"/>
          <w:right w:val="nil"/>
          <w:between w:val="nil"/>
        </w:pBdr>
        <w:tabs>
          <w:tab w:val="left" w:pos="841"/>
        </w:tabs>
        <w:spacing w:line="246" w:lineRule="auto"/>
        <w:ind w:right="304" w:firstLine="0"/>
        <w:rPr>
          <w:color w:val="000000"/>
        </w:rPr>
      </w:pPr>
      <w:r>
        <w:rPr>
          <w:color w:val="000000"/>
        </w:rPr>
        <w:t>The Offeror shall provide immediate written notice to the Contract Officer if at any time prior to contract award the Offeror learns that its certification was erroneous when submitted or has become erroneous by reason of changed circumstances.</w:t>
      </w:r>
    </w:p>
    <w:p w:rsidR="00FD13D3" w:rsidRDefault="00D94FD8">
      <w:pPr>
        <w:numPr>
          <w:ilvl w:val="0"/>
          <w:numId w:val="6"/>
        </w:numPr>
        <w:pBdr>
          <w:top w:val="nil"/>
          <w:left w:val="nil"/>
          <w:bottom w:val="nil"/>
          <w:right w:val="nil"/>
          <w:between w:val="nil"/>
        </w:pBdr>
        <w:tabs>
          <w:tab w:val="left" w:pos="841"/>
        </w:tabs>
        <w:spacing w:line="246" w:lineRule="auto"/>
        <w:ind w:right="225" w:firstLine="0"/>
        <w:rPr>
          <w:color w:val="000000"/>
        </w:rPr>
      </w:pPr>
      <w:r>
        <w:rPr>
          <w:color w:val="000000"/>
        </w:rPr>
        <w:t>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Offeror’s proposal non-responsive.</w:t>
      </w:r>
    </w:p>
    <w:p w:rsidR="00FD13D3" w:rsidRDefault="00D94FD8">
      <w:pPr>
        <w:numPr>
          <w:ilvl w:val="0"/>
          <w:numId w:val="6"/>
        </w:numPr>
        <w:pBdr>
          <w:top w:val="nil"/>
          <w:left w:val="nil"/>
          <w:bottom w:val="nil"/>
          <w:right w:val="nil"/>
          <w:between w:val="nil"/>
        </w:pBdr>
        <w:tabs>
          <w:tab w:val="left" w:pos="841"/>
        </w:tabs>
        <w:spacing w:line="246" w:lineRule="auto"/>
        <w:ind w:right="500" w:firstLine="0"/>
        <w:rPr>
          <w:color w:val="000000"/>
        </w:rPr>
      </w:pPr>
      <w:r>
        <w:rPr>
          <w:color w:val="000000"/>
        </w:rPr>
        <w:t xml:space="preserve">Nothing contained in the foregoing shall be construed to require establishment of a system or records in order to render, in good faith, the certification required by paragraph (A) of this provision. The knowledge and information of </w:t>
      </w:r>
      <w:proofErr w:type="gramStart"/>
      <w:r>
        <w:rPr>
          <w:color w:val="000000"/>
        </w:rPr>
        <w:t>a</w:t>
      </w:r>
      <w:proofErr w:type="gramEnd"/>
      <w:r>
        <w:rPr>
          <w:color w:val="000000"/>
        </w:rPr>
        <w:t xml:space="preserve"> Offeror is not required to exceed that which is normally possessed by a prudent person in the ordinary course of business dealings.</w:t>
      </w:r>
    </w:p>
    <w:p w:rsidR="00FD13D3" w:rsidRDefault="00D94FD8">
      <w:pPr>
        <w:numPr>
          <w:ilvl w:val="0"/>
          <w:numId w:val="6"/>
        </w:numPr>
        <w:pBdr>
          <w:top w:val="nil"/>
          <w:left w:val="nil"/>
          <w:bottom w:val="nil"/>
          <w:right w:val="nil"/>
          <w:between w:val="nil"/>
        </w:pBdr>
        <w:tabs>
          <w:tab w:val="left" w:pos="841"/>
        </w:tabs>
        <w:spacing w:line="246" w:lineRule="auto"/>
        <w:ind w:right="343" w:firstLine="0"/>
        <w:rPr>
          <w:color w:val="000000"/>
        </w:rPr>
      </w:pPr>
      <w:r>
        <w:rPr>
          <w:color w:val="000000"/>
        </w:rPr>
        <w:t>The certification in paragraph (A) of this provision is a material representation of fact upon which reliance was placed when making award.  If it is later determined that the Offeror knowingly rendered an erroneous certification, in addition to the remedies available to the Government, the Contracting Officer may terminate the contract resulting from this solicitation for default.</w:t>
      </w:r>
    </w:p>
    <w:p w:rsidR="00FD13D3" w:rsidRDefault="00FD13D3">
      <w:pPr>
        <w:spacing w:before="8"/>
      </w:pPr>
    </w:p>
    <w:p w:rsidR="00FD13D3" w:rsidRDefault="00D94FD8">
      <w:pPr>
        <w:pBdr>
          <w:top w:val="nil"/>
          <w:left w:val="nil"/>
          <w:bottom w:val="nil"/>
          <w:right w:val="nil"/>
          <w:between w:val="nil"/>
        </w:pBdr>
        <w:ind w:left="120"/>
        <w:rPr>
          <w:color w:val="000000"/>
        </w:rPr>
      </w:pPr>
      <w:r>
        <w:rPr>
          <w:color w:val="000000"/>
        </w:rPr>
        <w:t>I hereby certify that the information above is true accurate and complete under penalty of fraud.</w:t>
      </w:r>
    </w:p>
    <w:p w:rsidR="00FD13D3" w:rsidRDefault="00FD13D3"/>
    <w:p w:rsidR="00FD13D3" w:rsidRDefault="00FD13D3"/>
    <w:p w:rsidR="00FD13D3" w:rsidRDefault="00FD13D3"/>
    <w:p w:rsidR="00FD13D3" w:rsidRDefault="00FD13D3">
      <w:pPr>
        <w:spacing w:before="3"/>
      </w:pPr>
    </w:p>
    <w:p w:rsidR="00FD13D3" w:rsidRDefault="00D94FD8">
      <w:pPr>
        <w:ind w:left="115"/>
      </w:pPr>
      <w:r>
        <w:rPr>
          <w:noProof/>
        </w:rPr>
        <mc:AlternateContent>
          <mc:Choice Requires="wpg">
            <w:drawing>
              <wp:inline distT="0" distB="0" distL="0" distR="0">
                <wp:extent cx="2825750" cy="6350"/>
                <wp:effectExtent l="0" t="0" r="0" b="0"/>
                <wp:docPr id="36" name="Group 36"/>
                <wp:cNvGraphicFramePr/>
                <a:graphic xmlns:a="http://schemas.openxmlformats.org/drawingml/2006/main">
                  <a:graphicData uri="http://schemas.microsoft.com/office/word/2010/wordprocessingGroup">
                    <wpg:wgp>
                      <wpg:cNvGrpSpPr/>
                      <wpg:grpSpPr>
                        <a:xfrm>
                          <a:off x="0" y="0"/>
                          <a:ext cx="2825750" cy="6350"/>
                          <a:chOff x="3933125" y="3776825"/>
                          <a:chExt cx="2825750" cy="6350"/>
                        </a:xfrm>
                      </wpg:grpSpPr>
                      <wpg:grpSp>
                        <wpg:cNvPr id="1" name="Group 1"/>
                        <wpg:cNvGrpSpPr/>
                        <wpg:grpSpPr>
                          <a:xfrm>
                            <a:off x="3933125" y="3776825"/>
                            <a:ext cx="2825750" cy="6350"/>
                            <a:chOff x="3933125" y="3776825"/>
                            <a:chExt cx="2825750" cy="6350"/>
                          </a:xfrm>
                        </wpg:grpSpPr>
                        <wps:wsp>
                          <wps:cNvPr id="2" name="Rectangle 2"/>
                          <wps:cNvSpPr/>
                          <wps:spPr>
                            <a:xfrm>
                              <a:off x="3933125" y="3776825"/>
                              <a:ext cx="2825750" cy="6350"/>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g:grpSp>
                          <wpg:cNvPr id="3" name="Group 3"/>
                          <wpg:cNvGrpSpPr/>
                          <wpg:grpSpPr>
                            <a:xfrm>
                              <a:off x="3933125" y="3776825"/>
                              <a:ext cx="2825750" cy="6350"/>
                              <a:chOff x="3933125" y="3776825"/>
                              <a:chExt cx="2825750" cy="4445"/>
                            </a:xfrm>
                          </wpg:grpSpPr>
                          <wps:wsp>
                            <wps:cNvPr id="4" name="Rectangle 4"/>
                            <wps:cNvSpPr/>
                            <wps:spPr>
                              <a:xfrm>
                                <a:off x="3933125" y="3776825"/>
                                <a:ext cx="2825750" cy="4425"/>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g:grpSp>
                            <wpg:cNvPr id="5" name="Group 5"/>
                            <wpg:cNvGrpSpPr/>
                            <wpg:grpSpPr>
                              <a:xfrm>
                                <a:off x="3933125" y="3776825"/>
                                <a:ext cx="2825750" cy="4445"/>
                                <a:chOff x="0" y="0"/>
                                <a:chExt cx="4450" cy="7"/>
                              </a:xfrm>
                            </wpg:grpSpPr>
                            <wps:wsp>
                              <wps:cNvPr id="6" name="Rectangle 6"/>
                              <wps:cNvSpPr/>
                              <wps:spPr>
                                <a:xfrm>
                                  <a:off x="0" y="0"/>
                                  <a:ext cx="4450" cy="0"/>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s:wsp>
                              <wps:cNvPr id="7" name="Freeform 7"/>
                              <wps:cNvSpPr/>
                              <wps:spPr>
                                <a:xfrm>
                                  <a:off x="5" y="5"/>
                                  <a:ext cx="4440" cy="2"/>
                                </a:xfrm>
                                <a:custGeom>
                                  <a:avLst/>
                                  <a:gdLst/>
                                  <a:ahLst/>
                                  <a:cxnLst/>
                                  <a:rect l="l" t="t" r="r" b="b"/>
                                  <a:pathLst>
                                    <a:path w="4440" h="120000" extrusionOk="0">
                                      <a:moveTo>
                                        <a:pt x="0" y="0"/>
                                      </a:moveTo>
                                      <a:lnTo>
                                        <a:pt x="444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Group 36" o:spid="_x0000_s1026" style="width:222.5pt;height:.5pt;mso-position-horizontal-relative:char;mso-position-vertical-relative:line" coordorigin="39331,37768" coordsize="2825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">
                <v:group id="Group 1" o:spid="_x0000_s1027" style="position:absolute;left:39331;top:37768;width:28257;height:63" coordorigin="39331,37768" coordsize="2825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9331;top:37768;width:28257;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FD13D3" w:rsidRDefault="00FD13D3">
                          <w:pPr>
                            <w:textDirection w:val="btLr"/>
                          </w:pPr>
                        </w:p>
                      </w:txbxContent>
                    </v:textbox>
                  </v:rect>
                  <v:group id="Group 3" o:spid="_x0000_s1029" style="position:absolute;left:39331;top:37768;width:28257;height:63" coordorigin="39331,37768" coordsize="2825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39331;top:37768;width:28257;height: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rsidR="00FD13D3" w:rsidRDefault="00FD13D3">
                            <w:pPr>
                              <w:textDirection w:val="btLr"/>
                            </w:pPr>
                          </w:p>
                        </w:txbxContent>
                      </v:textbox>
                    </v:rect>
                    <v:group id="Group 5" o:spid="_x0000_s1031" style="position:absolute;left:39331;top:37768;width:28257;height:44" coordsize="44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2" style="position:absolute;width:44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rsidR="00FD13D3" w:rsidRDefault="00FD13D3">
                              <w:pPr>
                                <w:textDirection w:val="btLr"/>
                              </w:pPr>
                            </w:p>
                          </w:txbxContent>
                        </v:textbox>
                      </v:rect>
                      <v:shape id="Freeform 7" o:spid="_x0000_s1033" style="position:absolute;left:5;top:5;width:4440;height:2;visibility:visible;mso-wrap-style:square;v-text-anchor:middle" coordsize="444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" path="m,l4440,e" filled="f">
                        <v:stroke startarrowwidth="narrow" startarrowlength="short" endarrowwidth="narrow" endarrowlength="short"/>
                        <v:path arrowok="t" o:extrusionok="f"/>
                      </v:shape>
                    </v:group>
                  </v:group>
                </v:group>
                <w10:anchorlock/>
              </v:group>
            </w:pict>
          </mc:Fallback>
        </mc:AlternateContent>
      </w:r>
    </w:p>
    <w:p w:rsidR="00FD13D3" w:rsidRDefault="00D94FD8">
      <w:pPr>
        <w:pBdr>
          <w:top w:val="nil"/>
          <w:left w:val="nil"/>
          <w:bottom w:val="nil"/>
          <w:right w:val="nil"/>
          <w:between w:val="nil"/>
        </w:pBdr>
        <w:spacing w:line="265" w:lineRule="auto"/>
        <w:ind w:left="120"/>
        <w:rPr>
          <w:color w:val="000000"/>
        </w:rPr>
        <w:sectPr w:rsidR="00FD13D3">
          <w:pgSz w:w="12240" w:h="15840"/>
          <w:pgMar w:top="680" w:right="600" w:bottom="1640" w:left="1320" w:header="0" w:footer="1449" w:gutter="0"/>
          <w:cols w:space="720"/>
        </w:sectPr>
      </w:pPr>
      <w:r>
        <w:rPr>
          <w:color w:val="000000"/>
        </w:rPr>
        <w:t>Authorized Signature</w:t>
      </w:r>
    </w:p>
    <w:p w:rsidR="00FD13D3" w:rsidRDefault="00D94FD8">
      <w:pPr>
        <w:pBdr>
          <w:top w:val="nil"/>
          <w:left w:val="nil"/>
          <w:bottom w:val="nil"/>
          <w:right w:val="nil"/>
          <w:between w:val="nil"/>
        </w:pBdr>
        <w:spacing w:before="44"/>
        <w:ind w:left="100"/>
        <w:rPr>
          <w:b/>
          <w:color w:val="000000"/>
        </w:rPr>
      </w:pPr>
      <w:r>
        <w:rPr>
          <w:b/>
          <w:color w:val="000000"/>
        </w:rPr>
        <w:lastRenderedPageBreak/>
        <w:t xml:space="preserve">ATTACHMENT </w:t>
      </w:r>
      <w:r>
        <w:rPr>
          <w:b/>
        </w:rPr>
        <w:t>B</w:t>
      </w:r>
      <w:r>
        <w:rPr>
          <w:b/>
          <w:color w:val="000000"/>
        </w:rPr>
        <w:t>:</w:t>
      </w:r>
    </w:p>
    <w:p w:rsidR="00FD13D3" w:rsidRDefault="00D94FD8">
      <w:pPr>
        <w:pBdr>
          <w:top w:val="nil"/>
          <w:left w:val="nil"/>
          <w:bottom w:val="nil"/>
          <w:right w:val="nil"/>
          <w:between w:val="nil"/>
        </w:pBdr>
        <w:spacing w:before="8"/>
        <w:ind w:left="100"/>
        <w:rPr>
          <w:b/>
          <w:color w:val="000000"/>
        </w:rPr>
      </w:pPr>
      <w:r>
        <w:rPr>
          <w:b/>
          <w:color w:val="000000"/>
        </w:rPr>
        <w:t xml:space="preserve">CLIENT REFERENCES  </w:t>
      </w:r>
    </w:p>
    <w:p w:rsidR="00FD13D3" w:rsidRDefault="00FD13D3">
      <w:pPr>
        <w:spacing w:before="1"/>
      </w:pPr>
    </w:p>
    <w:p w:rsidR="00FD13D3" w:rsidRDefault="00D94FD8">
      <w:pPr>
        <w:pBdr>
          <w:top w:val="nil"/>
          <w:left w:val="nil"/>
          <w:bottom w:val="nil"/>
          <w:right w:val="nil"/>
          <w:between w:val="nil"/>
        </w:pBdr>
        <w:ind w:left="100"/>
        <w:rPr>
          <w:color w:val="000000"/>
        </w:rPr>
      </w:pPr>
      <w:r>
        <w:rPr>
          <w:color w:val="000000"/>
        </w:rPr>
        <w:t>Client Reference # 1</w:t>
      </w:r>
    </w:p>
    <w:p w:rsidR="00FD13D3" w:rsidRDefault="00D94FD8">
      <w:pPr>
        <w:pBdr>
          <w:top w:val="nil"/>
          <w:left w:val="nil"/>
          <w:bottom w:val="nil"/>
          <w:right w:val="nil"/>
          <w:between w:val="nil"/>
        </w:pBdr>
        <w:spacing w:before="8" w:line="246" w:lineRule="auto"/>
        <w:ind w:left="820" w:right="6499"/>
        <w:rPr>
          <w:color w:val="000000"/>
        </w:rPr>
      </w:pPr>
      <w:r>
        <w:rPr>
          <w:color w:val="000000"/>
        </w:rPr>
        <w:t>Name of Entity:</w:t>
      </w:r>
      <w:r>
        <w:rPr>
          <w:color w:val="000000"/>
          <w:u w:val="single"/>
        </w:rPr>
        <w:t xml:space="preserve"> </w:t>
      </w:r>
      <w:r>
        <w:rPr>
          <w:color w:val="000000"/>
        </w:rPr>
        <w:t xml:space="preserve"> </w:t>
      </w:r>
    </w:p>
    <w:p w:rsidR="00FD13D3" w:rsidRDefault="00D94FD8">
      <w:pPr>
        <w:pBdr>
          <w:top w:val="nil"/>
          <w:left w:val="nil"/>
          <w:bottom w:val="nil"/>
          <w:right w:val="nil"/>
          <w:between w:val="nil"/>
        </w:pBdr>
        <w:spacing w:before="8" w:line="246" w:lineRule="auto"/>
        <w:ind w:left="820" w:right="6499"/>
        <w:rPr>
          <w:color w:val="000000"/>
        </w:rPr>
      </w:pPr>
      <w:r>
        <w:rPr>
          <w:color w:val="000000"/>
        </w:rPr>
        <w:t>Mailing Address:</w:t>
      </w:r>
      <w:r>
        <w:rPr>
          <w:color w:val="000000"/>
          <w:u w:val="single"/>
        </w:rPr>
        <w:t xml:space="preserve"> </w:t>
      </w:r>
      <w:r>
        <w:rPr>
          <w:color w:val="000000"/>
        </w:rPr>
        <w:t xml:space="preserve"> City/State/Zip Code:</w:t>
      </w:r>
      <w:r>
        <w:rPr>
          <w:color w:val="000000"/>
          <w:u w:val="single"/>
        </w:rPr>
        <w:t xml:space="preserve"> </w:t>
      </w:r>
    </w:p>
    <w:p w:rsidR="00FD13D3" w:rsidRDefault="00D94FD8">
      <w:pPr>
        <w:pBdr>
          <w:top w:val="nil"/>
          <w:left w:val="nil"/>
          <w:bottom w:val="nil"/>
          <w:right w:val="nil"/>
          <w:between w:val="nil"/>
        </w:pBdr>
        <w:ind w:left="100"/>
        <w:rPr>
          <w:color w:val="000000"/>
        </w:rPr>
      </w:pPr>
      <w:r>
        <w:rPr>
          <w:color w:val="000000"/>
        </w:rPr>
        <w:t>Contact Name</w:t>
      </w:r>
      <w:r>
        <w:rPr>
          <w:color w:val="000000"/>
          <w:u w:val="single"/>
        </w:rPr>
        <w:t xml:space="preserve"> </w:t>
      </w:r>
    </w:p>
    <w:p w:rsidR="00FD13D3" w:rsidRDefault="00D94FD8">
      <w:pPr>
        <w:pBdr>
          <w:top w:val="nil"/>
          <w:left w:val="nil"/>
          <w:bottom w:val="nil"/>
          <w:right w:val="nil"/>
          <w:between w:val="nil"/>
        </w:pBdr>
        <w:spacing w:before="8"/>
        <w:ind w:left="820"/>
        <w:rPr>
          <w:color w:val="000000"/>
        </w:rPr>
      </w:pPr>
      <w:r>
        <w:rPr>
          <w:color w:val="000000"/>
        </w:rPr>
        <w:t>Title</w:t>
      </w:r>
      <w:r>
        <w:rPr>
          <w:color w:val="000000"/>
          <w:u w:val="single"/>
        </w:rPr>
        <w:t xml:space="preserve"> </w:t>
      </w:r>
    </w:p>
    <w:p w:rsidR="00FD13D3" w:rsidRDefault="00D94FD8">
      <w:pPr>
        <w:pBdr>
          <w:top w:val="nil"/>
          <w:left w:val="nil"/>
          <w:bottom w:val="nil"/>
          <w:right w:val="nil"/>
          <w:between w:val="nil"/>
        </w:pBdr>
        <w:spacing w:before="8"/>
        <w:ind w:left="820"/>
        <w:rPr>
          <w:color w:val="000000"/>
        </w:rPr>
      </w:pPr>
      <w:r>
        <w:rPr>
          <w:color w:val="000000"/>
        </w:rPr>
        <w:t>Phone Number</w:t>
      </w:r>
      <w:r>
        <w:rPr>
          <w:color w:val="000000"/>
          <w:u w:val="single"/>
        </w:rPr>
        <w:t xml:space="preserve"> </w:t>
      </w:r>
    </w:p>
    <w:p w:rsidR="00FD13D3" w:rsidRDefault="00D94FD8">
      <w:pPr>
        <w:pBdr>
          <w:top w:val="nil"/>
          <w:left w:val="nil"/>
          <w:bottom w:val="nil"/>
          <w:right w:val="nil"/>
          <w:between w:val="nil"/>
        </w:pBdr>
        <w:spacing w:before="8" w:line="246" w:lineRule="auto"/>
        <w:ind w:left="820" w:right="5682"/>
        <w:rPr>
          <w:color w:val="000000"/>
        </w:rPr>
      </w:pPr>
      <w:r>
        <w:rPr>
          <w:color w:val="000000"/>
        </w:rPr>
        <w:t>Email Address_</w:t>
      </w:r>
    </w:p>
    <w:p w:rsidR="00FD13D3" w:rsidRDefault="00D94FD8">
      <w:pPr>
        <w:pBdr>
          <w:top w:val="nil"/>
          <w:left w:val="nil"/>
          <w:bottom w:val="nil"/>
          <w:right w:val="nil"/>
          <w:between w:val="nil"/>
        </w:pBdr>
        <w:spacing w:before="8" w:line="246" w:lineRule="auto"/>
        <w:ind w:left="820" w:right="5682"/>
        <w:rPr>
          <w:color w:val="000000"/>
        </w:rPr>
      </w:pPr>
      <w:r>
        <w:rPr>
          <w:color w:val="000000"/>
        </w:rPr>
        <w:t>Date when work performed:</w:t>
      </w:r>
      <w:r>
        <w:rPr>
          <w:color w:val="000000"/>
          <w:u w:val="single"/>
        </w:rPr>
        <w:t xml:space="preserve"> </w:t>
      </w:r>
      <w:r>
        <w:rPr>
          <w:color w:val="000000"/>
        </w:rPr>
        <w:t xml:space="preserve"> Description of work performed:</w:t>
      </w:r>
      <w:r>
        <w:rPr>
          <w:color w:val="000000"/>
          <w:u w:val="single"/>
        </w:rPr>
        <w:t xml:space="preserve"> </w:t>
      </w:r>
    </w:p>
    <w:p w:rsidR="00FD13D3" w:rsidRDefault="00FD13D3">
      <w:pPr>
        <w:spacing w:before="2"/>
      </w:pPr>
    </w:p>
    <w:p w:rsidR="00FD13D3" w:rsidRDefault="00D94FD8">
      <w:pPr>
        <w:ind w:left="815"/>
      </w:pPr>
      <w:r>
        <w:rPr>
          <w:noProof/>
        </w:rPr>
        <mc:AlternateContent>
          <mc:Choice Requires="wpg">
            <w:drawing>
              <wp:inline distT="0" distB="0" distL="0" distR="0">
                <wp:extent cx="5035550" cy="6350"/>
                <wp:effectExtent l="0" t="0" r="0" b="0"/>
                <wp:docPr id="35" name="Group 35"/>
                <wp:cNvGraphicFramePr/>
                <a:graphic xmlns:a="http://schemas.openxmlformats.org/drawingml/2006/main">
                  <a:graphicData uri="http://schemas.microsoft.com/office/word/2010/wordprocessingGroup">
                    <wpg:wgp>
                      <wpg:cNvGrpSpPr/>
                      <wpg:grpSpPr>
                        <a:xfrm>
                          <a:off x="0" y="0"/>
                          <a:ext cx="5035550" cy="6350"/>
                          <a:chOff x="2828225" y="3776825"/>
                          <a:chExt cx="5035550" cy="6350"/>
                        </a:xfrm>
                      </wpg:grpSpPr>
                      <wpg:grpSp>
                        <wpg:cNvPr id="8" name="Group 8"/>
                        <wpg:cNvGrpSpPr/>
                        <wpg:grpSpPr>
                          <a:xfrm>
                            <a:off x="2828225" y="3776825"/>
                            <a:ext cx="5035550" cy="6350"/>
                            <a:chOff x="2828225" y="3776825"/>
                            <a:chExt cx="5035550" cy="6350"/>
                          </a:xfrm>
                        </wpg:grpSpPr>
                        <wps:wsp>
                          <wps:cNvPr id="9" name="Rectangle 9"/>
                          <wps:cNvSpPr/>
                          <wps:spPr>
                            <a:xfrm>
                              <a:off x="2828225" y="3776825"/>
                              <a:ext cx="5035550" cy="6350"/>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g:grpSp>
                          <wpg:cNvPr id="10" name="Group 10"/>
                          <wpg:cNvGrpSpPr/>
                          <wpg:grpSpPr>
                            <a:xfrm>
                              <a:off x="2828225" y="3776825"/>
                              <a:ext cx="5035550" cy="6350"/>
                              <a:chOff x="2828225" y="3776825"/>
                              <a:chExt cx="5032375" cy="4445"/>
                            </a:xfrm>
                          </wpg:grpSpPr>
                          <wps:wsp>
                            <wps:cNvPr id="11" name="Rectangle 11"/>
                            <wps:cNvSpPr/>
                            <wps:spPr>
                              <a:xfrm>
                                <a:off x="2828225" y="3776825"/>
                                <a:ext cx="5032375" cy="4425"/>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g:grpSp>
                            <wpg:cNvPr id="12" name="Group 12"/>
                            <wpg:cNvGrpSpPr/>
                            <wpg:grpSpPr>
                              <a:xfrm>
                                <a:off x="2828225" y="3776825"/>
                                <a:ext cx="5032375" cy="4445"/>
                                <a:chOff x="0" y="0"/>
                                <a:chExt cx="7925" cy="7"/>
                              </a:xfrm>
                            </wpg:grpSpPr>
                            <wps:wsp>
                              <wps:cNvPr id="13" name="Rectangle 13"/>
                              <wps:cNvSpPr/>
                              <wps:spPr>
                                <a:xfrm>
                                  <a:off x="0" y="0"/>
                                  <a:ext cx="7925" cy="0"/>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s:wsp>
                              <wps:cNvPr id="14" name="Freeform 14"/>
                              <wps:cNvSpPr/>
                              <wps:spPr>
                                <a:xfrm>
                                  <a:off x="5" y="5"/>
                                  <a:ext cx="7920" cy="2"/>
                                </a:xfrm>
                                <a:custGeom>
                                  <a:avLst/>
                                  <a:gdLst/>
                                  <a:ahLst/>
                                  <a:cxnLst/>
                                  <a:rect l="l" t="t" r="r" b="b"/>
                                  <a:pathLst>
                                    <a:path w="7920" h="120000" extrusionOk="0">
                                      <a:moveTo>
                                        <a:pt x="0" y="0"/>
                                      </a:moveTo>
                                      <a:lnTo>
                                        <a:pt x="79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Group 35" o:spid="_x0000_s1034" style="width:396.5pt;height:.5pt;mso-position-horizontal-relative:char;mso-position-vertical-relative:line" coordorigin="28282,37768" coordsize="5035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">
                <v:group id="Group 8" o:spid="_x0000_s1035" style="position:absolute;left:28282;top:37768;width:50355;height:63" coordorigin="28282,37768" coordsize="5035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6" style="position:absolute;left:28282;top:37768;width:50355;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rsidR="00FD13D3" w:rsidRDefault="00FD13D3">
                          <w:pPr>
                            <w:textDirection w:val="btLr"/>
                          </w:pPr>
                        </w:p>
                      </w:txbxContent>
                    </v:textbox>
                  </v:rect>
                  <v:group id="Group 10" o:spid="_x0000_s1037" style="position:absolute;left:28282;top:37768;width:50355;height:63" coordorigin="28282,37768" coordsize="5032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8" style="position:absolute;left:28282;top:37768;width:50324;height: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rsidR="00FD13D3" w:rsidRDefault="00FD13D3">
                            <w:pPr>
                              <w:textDirection w:val="btLr"/>
                            </w:pPr>
                          </w:p>
                        </w:txbxContent>
                      </v:textbox>
                    </v:rect>
                    <v:group id="Group 12" o:spid="_x0000_s1039" style="position:absolute;left:28282;top:37768;width:50324;height:44" coordsize="792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40" style="position:absolute;width:792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rsidR="00FD13D3" w:rsidRDefault="00FD13D3">
                              <w:pPr>
                                <w:textDirection w:val="btLr"/>
                              </w:pPr>
                            </w:p>
                          </w:txbxContent>
                        </v:textbox>
                      </v:rect>
                      <v:shape id="Freeform 14" o:spid="_x0000_s1041" style="position:absolute;left:5;top:5;width:7920;height:2;visibility:visible;mso-wrap-style:square;v-text-anchor:middle" coordsize="792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" path="m,l7920,e" filled="f">
                        <v:stroke startarrowwidth="narrow" startarrowlength="short" endarrowwidth="narrow" endarrowlength="short"/>
                        <v:path arrowok="t" o:extrusionok="f"/>
                      </v:shape>
                    </v:group>
                  </v:group>
                </v:group>
                <w10:anchorlock/>
              </v:group>
            </w:pict>
          </mc:Fallback>
        </mc:AlternateContent>
      </w:r>
    </w:p>
    <w:p w:rsidR="00FD13D3" w:rsidRDefault="00FD13D3">
      <w:pPr>
        <w:spacing w:before="8"/>
      </w:pPr>
    </w:p>
    <w:p w:rsidR="00FD13D3" w:rsidRDefault="00D94FD8">
      <w:pPr>
        <w:pBdr>
          <w:top w:val="nil"/>
          <w:left w:val="nil"/>
          <w:bottom w:val="nil"/>
          <w:right w:val="nil"/>
          <w:between w:val="nil"/>
        </w:pBdr>
        <w:spacing w:before="69"/>
        <w:ind w:left="100"/>
        <w:rPr>
          <w:color w:val="000000"/>
        </w:rPr>
      </w:pPr>
      <w:r>
        <w:rPr>
          <w:color w:val="000000"/>
        </w:rPr>
        <w:t>Client Reference # 2</w:t>
      </w:r>
    </w:p>
    <w:p w:rsidR="00FD13D3" w:rsidRDefault="00D94FD8">
      <w:pPr>
        <w:pBdr>
          <w:top w:val="nil"/>
          <w:left w:val="nil"/>
          <w:bottom w:val="nil"/>
          <w:right w:val="nil"/>
          <w:between w:val="nil"/>
        </w:pBdr>
        <w:spacing w:before="8" w:line="246" w:lineRule="auto"/>
        <w:ind w:left="820" w:right="6499"/>
        <w:rPr>
          <w:color w:val="000000"/>
        </w:rPr>
      </w:pPr>
      <w:r>
        <w:rPr>
          <w:color w:val="000000"/>
        </w:rPr>
        <w:t>Name of Entity:</w:t>
      </w:r>
      <w:r>
        <w:rPr>
          <w:color w:val="000000"/>
          <w:u w:val="single"/>
        </w:rPr>
        <w:t xml:space="preserve"> </w:t>
      </w:r>
      <w:r>
        <w:rPr>
          <w:color w:val="000000"/>
        </w:rPr>
        <w:t xml:space="preserve"> </w:t>
      </w:r>
    </w:p>
    <w:p w:rsidR="00FD13D3" w:rsidRDefault="00D94FD8">
      <w:pPr>
        <w:pBdr>
          <w:top w:val="nil"/>
          <w:left w:val="nil"/>
          <w:bottom w:val="nil"/>
          <w:right w:val="nil"/>
          <w:between w:val="nil"/>
        </w:pBdr>
        <w:spacing w:before="8" w:line="246" w:lineRule="auto"/>
        <w:ind w:left="820" w:right="6499"/>
        <w:rPr>
          <w:color w:val="000000"/>
        </w:rPr>
      </w:pPr>
      <w:r>
        <w:rPr>
          <w:color w:val="000000"/>
        </w:rPr>
        <w:t>Mailing Address:</w:t>
      </w:r>
      <w:r>
        <w:rPr>
          <w:color w:val="000000"/>
          <w:u w:val="single"/>
        </w:rPr>
        <w:t xml:space="preserve"> </w:t>
      </w:r>
      <w:r>
        <w:rPr>
          <w:color w:val="000000"/>
        </w:rPr>
        <w:t xml:space="preserve"> City/State/Zip Code:</w:t>
      </w:r>
      <w:r>
        <w:rPr>
          <w:color w:val="000000"/>
          <w:u w:val="single"/>
        </w:rPr>
        <w:t xml:space="preserve"> </w:t>
      </w:r>
    </w:p>
    <w:p w:rsidR="00FD13D3" w:rsidRDefault="00D94FD8">
      <w:pPr>
        <w:pBdr>
          <w:top w:val="nil"/>
          <w:left w:val="nil"/>
          <w:bottom w:val="nil"/>
          <w:right w:val="nil"/>
          <w:between w:val="nil"/>
        </w:pBdr>
        <w:ind w:left="100"/>
        <w:rPr>
          <w:color w:val="000000"/>
        </w:rPr>
      </w:pPr>
      <w:r>
        <w:rPr>
          <w:color w:val="000000"/>
        </w:rPr>
        <w:t>Contact Name</w:t>
      </w:r>
      <w:r>
        <w:rPr>
          <w:color w:val="000000"/>
          <w:u w:val="single"/>
        </w:rPr>
        <w:t xml:space="preserve"> </w:t>
      </w:r>
    </w:p>
    <w:p w:rsidR="00FD13D3" w:rsidRDefault="00D94FD8">
      <w:pPr>
        <w:pBdr>
          <w:top w:val="nil"/>
          <w:left w:val="nil"/>
          <w:bottom w:val="nil"/>
          <w:right w:val="nil"/>
          <w:between w:val="nil"/>
        </w:pBdr>
        <w:spacing w:before="8"/>
        <w:ind w:left="820"/>
        <w:rPr>
          <w:color w:val="000000"/>
        </w:rPr>
      </w:pPr>
      <w:r>
        <w:rPr>
          <w:color w:val="000000"/>
        </w:rPr>
        <w:t>Title</w:t>
      </w:r>
      <w:r>
        <w:rPr>
          <w:color w:val="000000"/>
          <w:u w:val="single"/>
        </w:rPr>
        <w:t xml:space="preserve"> </w:t>
      </w:r>
    </w:p>
    <w:p w:rsidR="00FD13D3" w:rsidRDefault="00D94FD8">
      <w:pPr>
        <w:pBdr>
          <w:top w:val="nil"/>
          <w:left w:val="nil"/>
          <w:bottom w:val="nil"/>
          <w:right w:val="nil"/>
          <w:between w:val="nil"/>
        </w:pBdr>
        <w:spacing w:before="8"/>
        <w:ind w:left="820"/>
        <w:rPr>
          <w:color w:val="000000"/>
        </w:rPr>
      </w:pPr>
      <w:r>
        <w:rPr>
          <w:color w:val="000000"/>
        </w:rPr>
        <w:t>Phone Number</w:t>
      </w:r>
      <w:r>
        <w:rPr>
          <w:color w:val="000000"/>
          <w:u w:val="single"/>
        </w:rPr>
        <w:t xml:space="preserve"> </w:t>
      </w:r>
      <w:r>
        <w:rPr>
          <w:color w:val="000000"/>
          <w:u w:val="single"/>
        </w:rPr>
        <w:br/>
      </w:r>
      <w:r>
        <w:rPr>
          <w:color w:val="000000"/>
        </w:rPr>
        <w:t>Email Address_</w:t>
      </w:r>
    </w:p>
    <w:p w:rsidR="00FD13D3" w:rsidRDefault="00D94FD8">
      <w:pPr>
        <w:pBdr>
          <w:top w:val="nil"/>
          <w:left w:val="nil"/>
          <w:bottom w:val="nil"/>
          <w:right w:val="nil"/>
          <w:between w:val="nil"/>
        </w:pBdr>
        <w:spacing w:before="8" w:line="246" w:lineRule="auto"/>
        <w:ind w:left="820" w:right="5682"/>
        <w:rPr>
          <w:color w:val="000000"/>
        </w:rPr>
      </w:pPr>
      <w:r>
        <w:rPr>
          <w:color w:val="000000"/>
        </w:rPr>
        <w:t>Date when work performed:</w:t>
      </w:r>
      <w:r>
        <w:rPr>
          <w:color w:val="000000"/>
          <w:u w:val="single"/>
        </w:rPr>
        <w:t xml:space="preserve"> </w:t>
      </w:r>
      <w:r>
        <w:rPr>
          <w:color w:val="000000"/>
        </w:rPr>
        <w:t xml:space="preserve"> Description of work performed:</w:t>
      </w:r>
      <w:r>
        <w:rPr>
          <w:color w:val="000000"/>
          <w:u w:val="single"/>
        </w:rPr>
        <w:t xml:space="preserve"> </w:t>
      </w:r>
    </w:p>
    <w:p w:rsidR="00FD13D3" w:rsidRDefault="00FD13D3">
      <w:pPr>
        <w:spacing w:before="2"/>
      </w:pPr>
    </w:p>
    <w:p w:rsidR="00FD13D3" w:rsidRDefault="00D94FD8">
      <w:pPr>
        <w:ind w:left="815"/>
      </w:pPr>
      <w:r>
        <w:rPr>
          <w:noProof/>
        </w:rPr>
        <mc:AlternateContent>
          <mc:Choice Requires="wpg">
            <w:drawing>
              <wp:inline distT="0" distB="0" distL="0" distR="0">
                <wp:extent cx="5035550" cy="6350"/>
                <wp:effectExtent l="0" t="0" r="0" b="0"/>
                <wp:docPr id="37" name="Group 37"/>
                <wp:cNvGraphicFramePr/>
                <a:graphic xmlns:a="http://schemas.openxmlformats.org/drawingml/2006/main">
                  <a:graphicData uri="http://schemas.microsoft.com/office/word/2010/wordprocessingGroup">
                    <wpg:wgp>
                      <wpg:cNvGrpSpPr/>
                      <wpg:grpSpPr>
                        <a:xfrm>
                          <a:off x="0" y="0"/>
                          <a:ext cx="5035550" cy="6350"/>
                          <a:chOff x="2828225" y="3776825"/>
                          <a:chExt cx="5035550" cy="6350"/>
                        </a:xfrm>
                      </wpg:grpSpPr>
                      <wpg:grpSp>
                        <wpg:cNvPr id="15" name="Group 15"/>
                        <wpg:cNvGrpSpPr/>
                        <wpg:grpSpPr>
                          <a:xfrm>
                            <a:off x="2828225" y="3776825"/>
                            <a:ext cx="5035550" cy="6350"/>
                            <a:chOff x="2828225" y="3776825"/>
                            <a:chExt cx="5035550" cy="6350"/>
                          </a:xfrm>
                        </wpg:grpSpPr>
                        <wps:wsp>
                          <wps:cNvPr id="16" name="Rectangle 16"/>
                          <wps:cNvSpPr/>
                          <wps:spPr>
                            <a:xfrm>
                              <a:off x="2828225" y="3776825"/>
                              <a:ext cx="5035550" cy="6350"/>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g:grpSp>
                          <wpg:cNvPr id="17" name="Group 17"/>
                          <wpg:cNvGrpSpPr/>
                          <wpg:grpSpPr>
                            <a:xfrm>
                              <a:off x="2828225" y="3776825"/>
                              <a:ext cx="5035550" cy="6350"/>
                              <a:chOff x="2828225" y="3776825"/>
                              <a:chExt cx="5032375" cy="4445"/>
                            </a:xfrm>
                          </wpg:grpSpPr>
                          <wps:wsp>
                            <wps:cNvPr id="18" name="Rectangle 18"/>
                            <wps:cNvSpPr/>
                            <wps:spPr>
                              <a:xfrm>
                                <a:off x="2828225" y="3776825"/>
                                <a:ext cx="5032375" cy="4425"/>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g:grpSp>
                            <wpg:cNvPr id="19" name="Group 19"/>
                            <wpg:cNvGrpSpPr/>
                            <wpg:grpSpPr>
                              <a:xfrm>
                                <a:off x="2828225" y="3776825"/>
                                <a:ext cx="5032375" cy="4445"/>
                                <a:chOff x="0" y="0"/>
                                <a:chExt cx="7925" cy="7"/>
                              </a:xfrm>
                            </wpg:grpSpPr>
                            <wps:wsp>
                              <wps:cNvPr id="20" name="Rectangle 20"/>
                              <wps:cNvSpPr/>
                              <wps:spPr>
                                <a:xfrm>
                                  <a:off x="0" y="0"/>
                                  <a:ext cx="7925" cy="0"/>
                                </a:xfrm>
                                <a:prstGeom prst="rect">
                                  <a:avLst/>
                                </a:prstGeom>
                                <a:noFill/>
                                <a:ln>
                                  <a:noFill/>
                                </a:ln>
                              </wps:spPr>
                              <wps:txbx>
                                <w:txbxContent>
                                  <w:p w:rsidR="00FD13D3" w:rsidRDefault="00FD13D3">
                                    <w:pPr>
                                      <w:textDirection w:val="btLr"/>
                                    </w:pPr>
                                  </w:p>
                                </w:txbxContent>
                              </wps:txbx>
                              <wps:bodyPr spcFirstLastPara="1" wrap="square" lIns="91425" tIns="91425" rIns="91425" bIns="91425" anchor="ctr" anchorCtr="0">
                                <a:noAutofit/>
                              </wps:bodyPr>
                            </wps:wsp>
                            <wps:wsp>
                              <wps:cNvPr id="21" name="Freeform 21"/>
                              <wps:cNvSpPr/>
                              <wps:spPr>
                                <a:xfrm>
                                  <a:off x="5" y="5"/>
                                  <a:ext cx="7920" cy="2"/>
                                </a:xfrm>
                                <a:custGeom>
                                  <a:avLst/>
                                  <a:gdLst/>
                                  <a:ahLst/>
                                  <a:cxnLst/>
                                  <a:rect l="l" t="t" r="r" b="b"/>
                                  <a:pathLst>
                                    <a:path w="7920" h="120000" extrusionOk="0">
                                      <a:moveTo>
                                        <a:pt x="0" y="0"/>
                                      </a:moveTo>
                                      <a:lnTo>
                                        <a:pt x="79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Group 37" o:spid="_x0000_s1042" style="width:396.5pt;height:.5pt;mso-position-horizontal-relative:char;mso-position-vertical-relative:line" coordorigin="28282,37768" coordsize="5035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">
                <v:group id="Group 15" o:spid="_x0000_s1043" style="position:absolute;left:28282;top:37768;width:50355;height:63" coordorigin="28282,37768" coordsize="5035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44" style="position:absolute;left:28282;top:37768;width:50355;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rsidR="00FD13D3" w:rsidRDefault="00FD13D3">
                          <w:pPr>
                            <w:textDirection w:val="btLr"/>
                          </w:pPr>
                        </w:p>
                      </w:txbxContent>
                    </v:textbox>
                  </v:rect>
                  <v:group id="Group 17" o:spid="_x0000_s1045" style="position:absolute;left:28282;top:37768;width:50355;height:63" coordorigin="28282,37768" coordsize="5032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46" style="position:absolute;left:28282;top:37768;width:50324;height: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rsidR="00FD13D3" w:rsidRDefault="00FD13D3">
                            <w:pPr>
                              <w:textDirection w:val="btLr"/>
                            </w:pPr>
                          </w:p>
                        </w:txbxContent>
                      </v:textbox>
                    </v:rect>
                    <v:group id="Group 19" o:spid="_x0000_s1047" style="position:absolute;left:28282;top:37768;width:50324;height:44" coordsize="792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8" style="position:absolute;width:792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rsidR="00FD13D3" w:rsidRDefault="00FD13D3">
                              <w:pPr>
                                <w:textDirection w:val="btLr"/>
                              </w:pPr>
                            </w:p>
                          </w:txbxContent>
                        </v:textbox>
                      </v:rect>
                      <v:shape id="Freeform 21" o:spid="_x0000_s1049" style="position:absolute;left:5;top:5;width:7920;height:2;visibility:visible;mso-wrap-style:square;v-text-anchor:middle" coordsize="792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" path="m,l7920,e" filled="f">
                        <v:stroke startarrowwidth="narrow" startarrowlength="short" endarrowwidth="narrow" endarrowlength="short"/>
                        <v:path arrowok="t" o:extrusionok="f"/>
                      </v:shape>
                    </v:group>
                  </v:group>
                </v:group>
                <w10:anchorlock/>
              </v:group>
            </w:pict>
          </mc:Fallback>
        </mc:AlternateContent>
      </w:r>
    </w:p>
    <w:p w:rsidR="00FD13D3" w:rsidRDefault="00FD13D3">
      <w:pPr>
        <w:spacing w:before="8"/>
      </w:pPr>
    </w:p>
    <w:p w:rsidR="00FD13D3" w:rsidRDefault="00D94FD8">
      <w:pPr>
        <w:pBdr>
          <w:top w:val="nil"/>
          <w:left w:val="nil"/>
          <w:bottom w:val="nil"/>
          <w:right w:val="nil"/>
          <w:between w:val="nil"/>
        </w:pBdr>
        <w:spacing w:before="69"/>
        <w:ind w:left="100"/>
        <w:rPr>
          <w:color w:val="000000"/>
        </w:rPr>
      </w:pPr>
      <w:r>
        <w:rPr>
          <w:color w:val="000000"/>
        </w:rPr>
        <w:t>Client Reference # 3</w:t>
      </w:r>
    </w:p>
    <w:p w:rsidR="00FD13D3" w:rsidRDefault="00D94FD8">
      <w:pPr>
        <w:pBdr>
          <w:top w:val="nil"/>
          <w:left w:val="nil"/>
          <w:bottom w:val="nil"/>
          <w:right w:val="nil"/>
          <w:between w:val="nil"/>
        </w:pBdr>
        <w:spacing w:before="8" w:line="246" w:lineRule="auto"/>
        <w:ind w:left="820" w:right="6499"/>
        <w:rPr>
          <w:color w:val="000000"/>
        </w:rPr>
      </w:pPr>
      <w:r>
        <w:rPr>
          <w:color w:val="000000"/>
        </w:rPr>
        <w:t>Name of Entity:</w:t>
      </w:r>
      <w:r>
        <w:rPr>
          <w:color w:val="000000"/>
          <w:u w:val="single"/>
        </w:rPr>
        <w:t xml:space="preserve"> </w:t>
      </w:r>
      <w:r>
        <w:rPr>
          <w:color w:val="000000"/>
        </w:rPr>
        <w:t xml:space="preserve"> </w:t>
      </w:r>
    </w:p>
    <w:p w:rsidR="00FD13D3" w:rsidRDefault="00D94FD8">
      <w:pPr>
        <w:pBdr>
          <w:top w:val="nil"/>
          <w:left w:val="nil"/>
          <w:bottom w:val="nil"/>
          <w:right w:val="nil"/>
          <w:between w:val="nil"/>
        </w:pBdr>
        <w:spacing w:before="8" w:line="246" w:lineRule="auto"/>
        <w:ind w:left="820" w:right="6499"/>
        <w:rPr>
          <w:color w:val="000000"/>
        </w:rPr>
      </w:pPr>
      <w:r>
        <w:rPr>
          <w:color w:val="000000"/>
        </w:rPr>
        <w:t>Email Address:</w:t>
      </w:r>
      <w:r>
        <w:rPr>
          <w:color w:val="000000"/>
          <w:u w:val="single"/>
        </w:rPr>
        <w:t xml:space="preserve"> </w:t>
      </w:r>
      <w:r>
        <w:rPr>
          <w:color w:val="000000"/>
        </w:rPr>
        <w:t xml:space="preserve"> City/State/Zip Code:</w:t>
      </w:r>
      <w:r>
        <w:rPr>
          <w:color w:val="000000"/>
          <w:u w:val="single"/>
        </w:rPr>
        <w:t xml:space="preserve"> </w:t>
      </w:r>
    </w:p>
    <w:p w:rsidR="00FD13D3" w:rsidRDefault="00D94FD8">
      <w:pPr>
        <w:pBdr>
          <w:top w:val="nil"/>
          <w:left w:val="nil"/>
          <w:bottom w:val="nil"/>
          <w:right w:val="nil"/>
          <w:between w:val="nil"/>
        </w:pBdr>
        <w:ind w:left="100"/>
        <w:rPr>
          <w:color w:val="000000"/>
        </w:rPr>
      </w:pPr>
      <w:r>
        <w:rPr>
          <w:color w:val="000000"/>
        </w:rPr>
        <w:t>Contact Name</w:t>
      </w:r>
      <w:r>
        <w:rPr>
          <w:color w:val="000000"/>
          <w:u w:val="single"/>
        </w:rPr>
        <w:t xml:space="preserve"> </w:t>
      </w:r>
    </w:p>
    <w:p w:rsidR="00FD13D3" w:rsidRDefault="00D94FD8">
      <w:pPr>
        <w:pBdr>
          <w:top w:val="nil"/>
          <w:left w:val="nil"/>
          <w:bottom w:val="nil"/>
          <w:right w:val="nil"/>
          <w:between w:val="nil"/>
        </w:pBdr>
        <w:spacing w:before="8"/>
        <w:ind w:left="820"/>
        <w:rPr>
          <w:color w:val="000000"/>
        </w:rPr>
      </w:pPr>
      <w:r>
        <w:rPr>
          <w:color w:val="000000"/>
        </w:rPr>
        <w:t>Title</w:t>
      </w:r>
      <w:r>
        <w:rPr>
          <w:color w:val="000000"/>
          <w:u w:val="single"/>
        </w:rPr>
        <w:t xml:space="preserve"> </w:t>
      </w:r>
    </w:p>
    <w:p w:rsidR="00FD13D3" w:rsidRDefault="00D94FD8">
      <w:pPr>
        <w:pBdr>
          <w:top w:val="nil"/>
          <w:left w:val="nil"/>
          <w:bottom w:val="nil"/>
          <w:right w:val="nil"/>
          <w:between w:val="nil"/>
        </w:pBdr>
        <w:spacing w:before="8"/>
        <w:ind w:left="820"/>
        <w:rPr>
          <w:color w:val="000000"/>
          <w:u w:val="single"/>
        </w:rPr>
      </w:pPr>
      <w:r>
        <w:rPr>
          <w:color w:val="000000"/>
        </w:rPr>
        <w:t>Phone Number</w:t>
      </w:r>
      <w:r>
        <w:rPr>
          <w:color w:val="000000"/>
          <w:u w:val="single"/>
        </w:rPr>
        <w:t xml:space="preserve"> </w:t>
      </w:r>
    </w:p>
    <w:p w:rsidR="00FD13D3" w:rsidRDefault="00D94FD8">
      <w:pPr>
        <w:pBdr>
          <w:top w:val="nil"/>
          <w:left w:val="nil"/>
          <w:bottom w:val="nil"/>
          <w:right w:val="nil"/>
          <w:between w:val="nil"/>
        </w:pBdr>
        <w:spacing w:before="8"/>
        <w:ind w:left="820"/>
        <w:rPr>
          <w:color w:val="000000"/>
        </w:rPr>
      </w:pPr>
      <w:r>
        <w:rPr>
          <w:color w:val="000000"/>
        </w:rPr>
        <w:t>Email Address_</w:t>
      </w:r>
    </w:p>
    <w:p w:rsidR="00FD13D3" w:rsidRDefault="00D94FD8">
      <w:pPr>
        <w:pBdr>
          <w:top w:val="nil"/>
          <w:left w:val="nil"/>
          <w:bottom w:val="nil"/>
          <w:right w:val="nil"/>
          <w:between w:val="nil"/>
        </w:pBdr>
        <w:spacing w:before="8" w:line="246" w:lineRule="auto"/>
        <w:ind w:left="820" w:right="5682"/>
        <w:rPr>
          <w:color w:val="000000"/>
        </w:rPr>
      </w:pPr>
      <w:r>
        <w:rPr>
          <w:color w:val="000000"/>
        </w:rPr>
        <w:t>Date when work performed:</w:t>
      </w:r>
      <w:r>
        <w:rPr>
          <w:color w:val="000000"/>
          <w:u w:val="single"/>
        </w:rPr>
        <w:t xml:space="preserve"> </w:t>
      </w:r>
      <w:r>
        <w:rPr>
          <w:color w:val="000000"/>
        </w:rPr>
        <w:t xml:space="preserve"> Description of work performed:</w:t>
      </w:r>
      <w:r>
        <w:rPr>
          <w:color w:val="000000"/>
          <w:u w:val="single"/>
        </w:rPr>
        <w:t xml:space="preserve"> </w:t>
      </w:r>
    </w:p>
    <w:p w:rsidR="00FD13D3" w:rsidRDefault="00FD13D3">
      <w:pPr>
        <w:ind w:left="815"/>
      </w:pPr>
    </w:p>
    <w:sectPr w:rsidR="00FD13D3">
      <w:footerReference w:type="default" r:id="rId18"/>
      <w:pgSz w:w="12240" w:h="15840"/>
      <w:pgMar w:top="680" w:right="600" w:bottom="1640" w:left="1340" w:header="0" w:footer="1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7483" w:rsidRDefault="007F7483">
      <w:r>
        <w:separator/>
      </w:r>
    </w:p>
  </w:endnote>
  <w:endnote w:type="continuationSeparator" w:id="0">
    <w:p w:rsidR="007F7483" w:rsidRDefault="007F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3D3" w:rsidRDefault="00FD13D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3D3" w:rsidRDefault="00FD13D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7483" w:rsidRDefault="007F7483">
      <w:r>
        <w:separator/>
      </w:r>
    </w:p>
  </w:footnote>
  <w:footnote w:type="continuationSeparator" w:id="0">
    <w:p w:rsidR="007F7483" w:rsidRDefault="007F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2304"/>
    <w:multiLevelType w:val="multilevel"/>
    <w:tmpl w:val="F1609986"/>
    <w:lvl w:ilvl="0">
      <w:start w:val="1"/>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 w15:restartNumberingAfterBreak="0">
    <w:nsid w:val="0A0877F9"/>
    <w:multiLevelType w:val="multilevel"/>
    <w:tmpl w:val="A1BC1638"/>
    <w:lvl w:ilvl="0">
      <w:start w:val="1"/>
      <w:numFmt w:val="upperLetter"/>
      <w:lvlText w:val="%1."/>
      <w:lvlJc w:val="left"/>
      <w:pPr>
        <w:ind w:left="120" w:hanging="720"/>
      </w:pPr>
      <w:rPr>
        <w:rFonts w:ascii="Times New Roman" w:eastAsia="Times New Roman" w:hAnsi="Times New Roman" w:cs="Times New Roman"/>
        <w:sz w:val="24"/>
        <w:szCs w:val="24"/>
      </w:rPr>
    </w:lvl>
    <w:lvl w:ilvl="1">
      <w:start w:val="1"/>
      <w:numFmt w:val="decimal"/>
      <w:lvlText w:val="%2."/>
      <w:lvlJc w:val="left"/>
      <w:pPr>
        <w:ind w:left="120" w:hanging="720"/>
      </w:pPr>
      <w:rPr>
        <w:rFonts w:ascii="Times New Roman" w:eastAsia="Times New Roman" w:hAnsi="Times New Roman" w:cs="Times New Roman"/>
        <w:sz w:val="24"/>
        <w:szCs w:val="24"/>
      </w:r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2" w15:restartNumberingAfterBreak="0">
    <w:nsid w:val="27441C9B"/>
    <w:multiLevelType w:val="multilevel"/>
    <w:tmpl w:val="495E1E44"/>
    <w:lvl w:ilvl="0">
      <w:start w:val="2"/>
      <w:numFmt w:val="decimal"/>
      <w:lvlText w:val="%1"/>
      <w:lvlJc w:val="left"/>
      <w:pPr>
        <w:ind w:left="360" w:hanging="360"/>
      </w:pPr>
    </w:lvl>
    <w:lvl w:ilvl="1">
      <w:start w:val="4"/>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3" w15:restartNumberingAfterBreak="0">
    <w:nsid w:val="32B7610F"/>
    <w:multiLevelType w:val="multilevel"/>
    <w:tmpl w:val="7F92A654"/>
    <w:lvl w:ilvl="0">
      <w:start w:val="1"/>
      <w:numFmt w:val="lowerLetter"/>
      <w:lvlText w:val="(%1)"/>
      <w:lvlJc w:val="left"/>
      <w:pPr>
        <w:ind w:left="120" w:hanging="720"/>
      </w:pPr>
      <w:rPr>
        <w:rFonts w:ascii="Times New Roman" w:eastAsia="Times New Roman" w:hAnsi="Times New Roman" w:cs="Times New Roman"/>
        <w:sz w:val="24"/>
        <w:szCs w:val="24"/>
      </w:rPr>
    </w:lvl>
    <w:lvl w:ilvl="1">
      <w:start w:val="1"/>
      <w:numFmt w:val="bullet"/>
      <w:lvlText w:val="•"/>
      <w:lvlJc w:val="left"/>
      <w:pPr>
        <w:ind w:left="1140" w:hanging="720"/>
      </w:p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4" w15:restartNumberingAfterBreak="0">
    <w:nsid w:val="3AE8086B"/>
    <w:multiLevelType w:val="multilevel"/>
    <w:tmpl w:val="66623AF0"/>
    <w:lvl w:ilvl="0">
      <w:start w:val="1"/>
      <w:numFmt w:val="upperLetter"/>
      <w:lvlText w:val="%1."/>
      <w:lvlJc w:val="left"/>
      <w:pPr>
        <w:ind w:left="840" w:hanging="720"/>
      </w:pPr>
      <w:rPr>
        <w:rFonts w:ascii="Times New Roman" w:eastAsia="Times New Roman" w:hAnsi="Times New Roman" w:cs="Times New Roman"/>
        <w:sz w:val="24"/>
        <w:szCs w:val="24"/>
      </w:rPr>
    </w:lvl>
    <w:lvl w:ilvl="1">
      <w:start w:val="1"/>
      <w:numFmt w:val="decimal"/>
      <w:lvlText w:val="%2."/>
      <w:lvlJc w:val="left"/>
      <w:pPr>
        <w:ind w:left="1560" w:hanging="720"/>
      </w:pPr>
      <w:rPr>
        <w:rFonts w:ascii="Times New Roman" w:eastAsia="Times New Roman" w:hAnsi="Times New Roman" w:cs="Times New Roman"/>
        <w:sz w:val="24"/>
        <w:szCs w:val="24"/>
      </w:rPr>
    </w:lvl>
    <w:lvl w:ilvl="2">
      <w:start w:val="1"/>
      <w:numFmt w:val="bullet"/>
      <w:lvlText w:val="•"/>
      <w:lvlJc w:val="left"/>
      <w:pPr>
        <w:ind w:left="1560" w:hanging="720"/>
      </w:pPr>
    </w:lvl>
    <w:lvl w:ilvl="3">
      <w:start w:val="1"/>
      <w:numFmt w:val="bullet"/>
      <w:lvlText w:val="•"/>
      <w:lvlJc w:val="left"/>
      <w:pPr>
        <w:ind w:left="2020" w:hanging="720"/>
      </w:pPr>
    </w:lvl>
    <w:lvl w:ilvl="4">
      <w:start w:val="1"/>
      <w:numFmt w:val="bullet"/>
      <w:lvlText w:val="•"/>
      <w:lvlJc w:val="left"/>
      <w:pPr>
        <w:ind w:left="3206" w:hanging="720"/>
      </w:pPr>
    </w:lvl>
    <w:lvl w:ilvl="5">
      <w:start w:val="1"/>
      <w:numFmt w:val="bullet"/>
      <w:lvlText w:val="•"/>
      <w:lvlJc w:val="left"/>
      <w:pPr>
        <w:ind w:left="4391" w:hanging="720"/>
      </w:pPr>
    </w:lvl>
    <w:lvl w:ilvl="6">
      <w:start w:val="1"/>
      <w:numFmt w:val="bullet"/>
      <w:lvlText w:val="•"/>
      <w:lvlJc w:val="left"/>
      <w:pPr>
        <w:ind w:left="5577" w:hanging="720"/>
      </w:pPr>
    </w:lvl>
    <w:lvl w:ilvl="7">
      <w:start w:val="1"/>
      <w:numFmt w:val="bullet"/>
      <w:lvlText w:val="•"/>
      <w:lvlJc w:val="left"/>
      <w:pPr>
        <w:ind w:left="6763" w:hanging="720"/>
      </w:pPr>
    </w:lvl>
    <w:lvl w:ilvl="8">
      <w:start w:val="1"/>
      <w:numFmt w:val="bullet"/>
      <w:lvlText w:val="•"/>
      <w:lvlJc w:val="left"/>
      <w:pPr>
        <w:ind w:left="7948" w:hanging="720"/>
      </w:pPr>
    </w:lvl>
  </w:abstractNum>
  <w:abstractNum w:abstractNumId="5" w15:restartNumberingAfterBreak="0">
    <w:nsid w:val="416E6081"/>
    <w:multiLevelType w:val="multilevel"/>
    <w:tmpl w:val="FBD60356"/>
    <w:lvl w:ilvl="0">
      <w:start w:val="2"/>
      <w:numFmt w:val="decimal"/>
      <w:lvlText w:val="%1"/>
      <w:lvlJc w:val="left"/>
      <w:pPr>
        <w:ind w:left="360" w:hanging="360"/>
      </w:pPr>
      <w:rPr>
        <w:u w:val="none"/>
      </w:rPr>
    </w:lvl>
    <w:lvl w:ilvl="1">
      <w:start w:val="2"/>
      <w:numFmt w:val="decimal"/>
      <w:lvlText w:val="%1.%2"/>
      <w:lvlJc w:val="left"/>
      <w:pPr>
        <w:ind w:left="480" w:hanging="360"/>
      </w:pPr>
      <w:rPr>
        <w:u w:val="none"/>
      </w:rPr>
    </w:lvl>
    <w:lvl w:ilvl="2">
      <w:start w:val="1"/>
      <w:numFmt w:val="decimal"/>
      <w:lvlText w:val="%1.%2.%3"/>
      <w:lvlJc w:val="left"/>
      <w:pPr>
        <w:ind w:left="96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560" w:hanging="1080"/>
      </w:pPr>
      <w:rPr>
        <w:u w:val="none"/>
      </w:rPr>
    </w:lvl>
    <w:lvl w:ilvl="5">
      <w:start w:val="1"/>
      <w:numFmt w:val="decimal"/>
      <w:lvlText w:val="%1.%2.%3.%4.%5.%6"/>
      <w:lvlJc w:val="left"/>
      <w:pPr>
        <w:ind w:left="1680" w:hanging="1080"/>
      </w:pPr>
      <w:rPr>
        <w:u w:val="none"/>
      </w:rPr>
    </w:lvl>
    <w:lvl w:ilvl="6">
      <w:start w:val="1"/>
      <w:numFmt w:val="decimal"/>
      <w:lvlText w:val="%1.%2.%3.%4.%5.%6.%7"/>
      <w:lvlJc w:val="left"/>
      <w:pPr>
        <w:ind w:left="2160" w:hanging="1440"/>
      </w:pPr>
      <w:rPr>
        <w:u w:val="none"/>
      </w:rPr>
    </w:lvl>
    <w:lvl w:ilvl="7">
      <w:start w:val="1"/>
      <w:numFmt w:val="decimal"/>
      <w:lvlText w:val="%1.%2.%3.%4.%5.%6.%7.%8"/>
      <w:lvlJc w:val="left"/>
      <w:pPr>
        <w:ind w:left="2280" w:hanging="1440"/>
      </w:pPr>
      <w:rPr>
        <w:u w:val="none"/>
      </w:rPr>
    </w:lvl>
    <w:lvl w:ilvl="8">
      <w:start w:val="1"/>
      <w:numFmt w:val="decimal"/>
      <w:lvlText w:val="%1.%2.%3.%4.%5.%6.%7.%8.%9"/>
      <w:lvlJc w:val="left"/>
      <w:pPr>
        <w:ind w:left="2760" w:hanging="1800"/>
      </w:pPr>
      <w:rPr>
        <w:u w:val="none"/>
      </w:rPr>
    </w:lvl>
  </w:abstractNum>
  <w:abstractNum w:abstractNumId="6" w15:restartNumberingAfterBreak="0">
    <w:nsid w:val="44412CE6"/>
    <w:multiLevelType w:val="multilevel"/>
    <w:tmpl w:val="7DD49F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DF2922"/>
    <w:multiLevelType w:val="multilevel"/>
    <w:tmpl w:val="61CA1BE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612E6D8A"/>
    <w:multiLevelType w:val="multilevel"/>
    <w:tmpl w:val="3A207092"/>
    <w:lvl w:ilvl="0">
      <w:start w:val="4"/>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9" w15:restartNumberingAfterBreak="0">
    <w:nsid w:val="70245E0F"/>
    <w:multiLevelType w:val="multilevel"/>
    <w:tmpl w:val="6018EFBC"/>
    <w:lvl w:ilvl="0">
      <w:start w:val="3"/>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0" w15:restartNumberingAfterBreak="0">
    <w:nsid w:val="73361DBB"/>
    <w:multiLevelType w:val="multilevel"/>
    <w:tmpl w:val="A31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EF3529"/>
    <w:multiLevelType w:val="multilevel"/>
    <w:tmpl w:val="3A705AE0"/>
    <w:lvl w:ilvl="0">
      <w:start w:val="1"/>
      <w:numFmt w:val="decimal"/>
      <w:lvlText w:val="%1)"/>
      <w:lvlJc w:val="left"/>
      <w:pPr>
        <w:ind w:left="840" w:hanging="720"/>
      </w:pPr>
      <w:rPr>
        <w:rFonts w:ascii="Times New Roman" w:eastAsia="Times New Roman" w:hAnsi="Times New Roman" w:cs="Times New Roman"/>
        <w:sz w:val="24"/>
        <w:szCs w:val="24"/>
      </w:rPr>
    </w:lvl>
    <w:lvl w:ilvl="1">
      <w:start w:val="1"/>
      <w:numFmt w:val="bullet"/>
      <w:lvlText w:val="•"/>
      <w:lvlJc w:val="left"/>
      <w:pPr>
        <w:ind w:left="1788" w:hanging="720"/>
      </w:pPr>
    </w:lvl>
    <w:lvl w:ilvl="2">
      <w:start w:val="1"/>
      <w:numFmt w:val="bullet"/>
      <w:lvlText w:val="•"/>
      <w:lvlJc w:val="left"/>
      <w:pPr>
        <w:ind w:left="2736" w:hanging="718"/>
      </w:pPr>
    </w:lvl>
    <w:lvl w:ilvl="3">
      <w:start w:val="1"/>
      <w:numFmt w:val="bullet"/>
      <w:lvlText w:val="•"/>
      <w:lvlJc w:val="left"/>
      <w:pPr>
        <w:ind w:left="3684" w:hanging="720"/>
      </w:pPr>
    </w:lvl>
    <w:lvl w:ilvl="4">
      <w:start w:val="1"/>
      <w:numFmt w:val="bullet"/>
      <w:lvlText w:val="•"/>
      <w:lvlJc w:val="left"/>
      <w:pPr>
        <w:ind w:left="4632" w:hanging="720"/>
      </w:pPr>
    </w:lvl>
    <w:lvl w:ilvl="5">
      <w:start w:val="1"/>
      <w:numFmt w:val="bullet"/>
      <w:lvlText w:val="•"/>
      <w:lvlJc w:val="left"/>
      <w:pPr>
        <w:ind w:left="5580" w:hanging="720"/>
      </w:pPr>
    </w:lvl>
    <w:lvl w:ilvl="6">
      <w:start w:val="1"/>
      <w:numFmt w:val="bullet"/>
      <w:lvlText w:val="•"/>
      <w:lvlJc w:val="left"/>
      <w:pPr>
        <w:ind w:left="6528" w:hanging="720"/>
      </w:pPr>
    </w:lvl>
    <w:lvl w:ilvl="7">
      <w:start w:val="1"/>
      <w:numFmt w:val="bullet"/>
      <w:lvlText w:val="•"/>
      <w:lvlJc w:val="left"/>
      <w:pPr>
        <w:ind w:left="7476" w:hanging="720"/>
      </w:pPr>
    </w:lvl>
    <w:lvl w:ilvl="8">
      <w:start w:val="1"/>
      <w:numFmt w:val="bullet"/>
      <w:lvlText w:val="•"/>
      <w:lvlJc w:val="left"/>
      <w:pPr>
        <w:ind w:left="8424" w:hanging="720"/>
      </w:pPr>
    </w:lvl>
  </w:abstractNum>
  <w:abstractNum w:abstractNumId="12" w15:restartNumberingAfterBreak="0">
    <w:nsid w:val="7A112D7F"/>
    <w:multiLevelType w:val="hybridMultilevel"/>
    <w:tmpl w:val="2C868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11"/>
  </w:num>
  <w:num w:numId="8">
    <w:abstractNumId w:val="7"/>
  </w:num>
  <w:num w:numId="9">
    <w:abstractNumId w:val="9"/>
  </w:num>
  <w:num w:numId="10">
    <w:abstractNumId w:val="8"/>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D3"/>
    <w:rsid w:val="00117B56"/>
    <w:rsid w:val="00142102"/>
    <w:rsid w:val="001C1B99"/>
    <w:rsid w:val="001F4AE3"/>
    <w:rsid w:val="007E7061"/>
    <w:rsid w:val="007F7483"/>
    <w:rsid w:val="00895E94"/>
    <w:rsid w:val="00D94FD8"/>
    <w:rsid w:val="00E01C0D"/>
    <w:rsid w:val="00E44058"/>
    <w:rsid w:val="00FD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26A2C"/>
  <w15:docId w15:val="{1F66BEE0-A086-874D-B61B-D68E77C0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9"/>
  </w:style>
  <w:style w:type="paragraph" w:styleId="Heading1">
    <w:name w:val="heading 1"/>
    <w:basedOn w:val="Normal"/>
    <w:next w:val="Normal"/>
    <w:uiPriority w:val="9"/>
    <w:qFormat/>
    <w:pPr>
      <w:widowControl w:val="0"/>
      <w:ind w:left="540" w:hanging="420"/>
      <w:outlineLvl w:val="0"/>
    </w:pPr>
    <w:rPr>
      <w:b/>
      <w:u w:val="single"/>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01C0D"/>
    <w:pPr>
      <w:spacing w:before="100" w:beforeAutospacing="1" w:after="100" w:afterAutospacing="1"/>
    </w:pPr>
  </w:style>
  <w:style w:type="character" w:styleId="Hyperlink">
    <w:name w:val="Hyperlink"/>
    <w:basedOn w:val="DefaultParagraphFont"/>
    <w:uiPriority w:val="99"/>
    <w:unhideWhenUsed/>
    <w:rsid w:val="00E01C0D"/>
    <w:rPr>
      <w:color w:val="0000FF" w:themeColor="hyperlink"/>
      <w:u w:val="single"/>
    </w:rPr>
  </w:style>
  <w:style w:type="character" w:styleId="UnresolvedMention">
    <w:name w:val="Unresolved Mention"/>
    <w:basedOn w:val="DefaultParagraphFont"/>
    <w:uiPriority w:val="99"/>
    <w:semiHidden/>
    <w:unhideWhenUsed/>
    <w:rsid w:val="00E01C0D"/>
    <w:rPr>
      <w:color w:val="605E5C"/>
      <w:shd w:val="clear" w:color="auto" w:fill="E1DFDD"/>
    </w:rPr>
  </w:style>
  <w:style w:type="paragraph" w:styleId="ListParagraph">
    <w:name w:val="List Paragraph"/>
    <w:basedOn w:val="Normal"/>
    <w:uiPriority w:val="34"/>
    <w:qFormat/>
    <w:rsid w:val="00E0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1108">
      <w:bodyDiv w:val="1"/>
      <w:marLeft w:val="0"/>
      <w:marRight w:val="0"/>
      <w:marTop w:val="0"/>
      <w:marBottom w:val="0"/>
      <w:divBdr>
        <w:top w:val="none" w:sz="0" w:space="0" w:color="auto"/>
        <w:left w:val="none" w:sz="0" w:space="0" w:color="auto"/>
        <w:bottom w:val="none" w:sz="0" w:space="0" w:color="auto"/>
        <w:right w:val="none" w:sz="0" w:space="0" w:color="auto"/>
      </w:divBdr>
      <w:divsChild>
        <w:div w:id="182745934">
          <w:marLeft w:val="0"/>
          <w:marRight w:val="0"/>
          <w:marTop w:val="0"/>
          <w:marBottom w:val="0"/>
          <w:divBdr>
            <w:top w:val="none" w:sz="0" w:space="0" w:color="auto"/>
            <w:left w:val="none" w:sz="0" w:space="0" w:color="auto"/>
            <w:bottom w:val="none" w:sz="0" w:space="0" w:color="auto"/>
            <w:right w:val="none" w:sz="0" w:space="0" w:color="auto"/>
          </w:divBdr>
          <w:divsChild>
            <w:div w:id="1537741336">
              <w:marLeft w:val="0"/>
              <w:marRight w:val="0"/>
              <w:marTop w:val="0"/>
              <w:marBottom w:val="0"/>
              <w:divBdr>
                <w:top w:val="none" w:sz="0" w:space="0" w:color="auto"/>
                <w:left w:val="none" w:sz="0" w:space="0" w:color="auto"/>
                <w:bottom w:val="none" w:sz="0" w:space="0" w:color="auto"/>
                <w:right w:val="none" w:sz="0" w:space="0" w:color="auto"/>
              </w:divBdr>
              <w:divsChild>
                <w:div w:id="997731543">
                  <w:marLeft w:val="0"/>
                  <w:marRight w:val="0"/>
                  <w:marTop w:val="0"/>
                  <w:marBottom w:val="0"/>
                  <w:divBdr>
                    <w:top w:val="none" w:sz="0" w:space="0" w:color="auto"/>
                    <w:left w:val="none" w:sz="0" w:space="0" w:color="auto"/>
                    <w:bottom w:val="none" w:sz="0" w:space="0" w:color="auto"/>
                    <w:right w:val="none" w:sz="0" w:space="0" w:color="auto"/>
                  </w:divBdr>
                </w:div>
              </w:divsChild>
            </w:div>
            <w:div w:id="1009722594">
              <w:marLeft w:val="0"/>
              <w:marRight w:val="0"/>
              <w:marTop w:val="0"/>
              <w:marBottom w:val="0"/>
              <w:divBdr>
                <w:top w:val="none" w:sz="0" w:space="0" w:color="auto"/>
                <w:left w:val="none" w:sz="0" w:space="0" w:color="auto"/>
                <w:bottom w:val="none" w:sz="0" w:space="0" w:color="auto"/>
                <w:right w:val="none" w:sz="0" w:space="0" w:color="auto"/>
              </w:divBdr>
              <w:divsChild>
                <w:div w:id="1051032347">
                  <w:marLeft w:val="0"/>
                  <w:marRight w:val="0"/>
                  <w:marTop w:val="0"/>
                  <w:marBottom w:val="0"/>
                  <w:divBdr>
                    <w:top w:val="none" w:sz="0" w:space="0" w:color="auto"/>
                    <w:left w:val="none" w:sz="0" w:space="0" w:color="auto"/>
                    <w:bottom w:val="none" w:sz="0" w:space="0" w:color="auto"/>
                    <w:right w:val="none" w:sz="0" w:space="0" w:color="auto"/>
                  </w:divBdr>
                </w:div>
                <w:div w:id="17912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2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p@collective-strategie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fp.collective-strategies.com/buena-vista-tribe/bvr_20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collective-strategies.com" TargetMode="External"/><Relationship Id="rId5" Type="http://schemas.openxmlformats.org/officeDocument/2006/relationships/webSettings" Target="webSettings.xml"/><Relationship Id="rId15" Type="http://schemas.openxmlformats.org/officeDocument/2006/relationships/hyperlink" Target="https://rfp.collective-strategies.com/buena-vista-tribe/bvr_2009" TargetMode="External"/><Relationship Id="rId10" Type="http://schemas.openxmlformats.org/officeDocument/2006/relationships/hyperlink" Target="https://rfp.collective-strategies.com/buena-vista-tribe/bvr_2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fp@collective-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gmhyj55+zGbgB3PaAzXdSDqUQ==">AMUW2mXG6nUbMgkuecnPXR5LpakDu1Zs7nEygAnpfTaz4oQQDsKnAj+kfasIKeoVGYqLm+OPwITwxbRz+qstOyqbXwhDdIoqpS4YWkxKkvguCqKxn5e4ThjNuosyHcRuWUD0k3UNQISBalMhvsL+U76oeuh9wIfPkg==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3816</Words>
  <Characters>21753</Characters>
  <Application>Microsoft Office Word</Application>
  <DocSecurity>0</DocSecurity>
  <Lines>181</Lines>
  <Paragraphs>51</Paragraphs>
  <ScaleCrop>false</ScaleCrop>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Stoughton</cp:lastModifiedBy>
  <cp:revision>3</cp:revision>
  <dcterms:created xsi:type="dcterms:W3CDTF">2020-11-20T23:29:00Z</dcterms:created>
  <dcterms:modified xsi:type="dcterms:W3CDTF">2020-11-20T23:29:00Z</dcterms:modified>
</cp:coreProperties>
</file>